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129EF">
      <w:pPr>
        <w:widowControl/>
        <w:ind w:left="0" w:leftChars="0"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附件：</w:t>
      </w:r>
    </w:p>
    <w:p w14:paraId="773E911F">
      <w:pPr>
        <w:widowControl/>
        <w:jc w:val="left"/>
        <w:rPr>
          <w:rFonts w:ascii="仿宋" w:hAnsi="仿宋" w:eastAsia="仿宋" w:cs="宋体"/>
          <w:kern w:val="0"/>
          <w:sz w:val="24"/>
          <w:szCs w:val="24"/>
        </w:rPr>
      </w:pPr>
    </w:p>
    <w:p w14:paraId="5EF96001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52"/>
          <w:szCs w:val="52"/>
        </w:rPr>
      </w:pPr>
    </w:p>
    <w:p w14:paraId="02D75DA6">
      <w:pPr>
        <w:widowControl/>
        <w:ind w:left="0" w:leftChars="0" w:firstLine="0" w:firstLineChars="0"/>
        <w:jc w:val="center"/>
        <w:rPr>
          <w:rFonts w:hint="eastAsia" w:ascii="黑体" w:hAnsi="黑体" w:eastAsia="黑体" w:cs="宋体"/>
          <w:kern w:val="0"/>
          <w:sz w:val="52"/>
          <w:szCs w:val="52"/>
          <w:lang w:eastAsia="zh-CN"/>
        </w:rPr>
      </w:pPr>
      <w:r>
        <w:rPr>
          <w:rFonts w:hint="eastAsia" w:ascii="黑体" w:hAnsi="黑体" w:eastAsia="黑体" w:cs="宋体"/>
          <w:kern w:val="0"/>
          <w:sz w:val="52"/>
          <w:szCs w:val="52"/>
          <w:lang w:eastAsia="zh-CN"/>
        </w:rPr>
        <w:t>实验室安全管理“金点子”征集</w:t>
      </w:r>
    </w:p>
    <w:p w14:paraId="5235EBC8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hint="eastAsia" w:ascii="黑体" w:hAnsi="黑体" w:eastAsia="黑体" w:cs="宋体"/>
          <w:kern w:val="0"/>
          <w:sz w:val="52"/>
          <w:szCs w:val="52"/>
          <w:lang w:eastAsia="zh-CN"/>
        </w:rPr>
        <w:t>活动</w:t>
      </w:r>
      <w:r>
        <w:rPr>
          <w:rFonts w:hint="eastAsia" w:ascii="黑体" w:hAnsi="黑体" w:eastAsia="黑体" w:cs="宋体"/>
          <w:kern w:val="0"/>
          <w:sz w:val="52"/>
          <w:szCs w:val="52"/>
        </w:rPr>
        <w:t>申</w:t>
      </w:r>
      <w:r>
        <w:rPr>
          <w:rFonts w:hint="eastAsia" w:ascii="黑体" w:hAnsi="黑体" w:eastAsia="黑体" w:cs="宋体"/>
          <w:kern w:val="0"/>
          <w:sz w:val="52"/>
          <w:szCs w:val="52"/>
          <w:lang w:eastAsia="zh-CN"/>
        </w:rPr>
        <w:t>报</w:t>
      </w:r>
      <w:r>
        <w:rPr>
          <w:rFonts w:hint="eastAsia" w:ascii="黑体" w:hAnsi="黑体" w:eastAsia="黑体" w:cs="宋体"/>
          <w:kern w:val="0"/>
          <w:sz w:val="52"/>
          <w:szCs w:val="52"/>
        </w:rPr>
        <w:t>表</w:t>
      </w:r>
    </w:p>
    <w:p w14:paraId="3D9DF5E6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24"/>
          <w:szCs w:val="24"/>
        </w:rPr>
      </w:pPr>
    </w:p>
    <w:p w14:paraId="7BEC7027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24"/>
          <w:szCs w:val="24"/>
        </w:rPr>
      </w:pPr>
    </w:p>
    <w:p w14:paraId="67C7E7CA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24"/>
          <w:szCs w:val="24"/>
        </w:rPr>
      </w:pPr>
    </w:p>
    <w:p w14:paraId="3DAB2D5F">
      <w:pPr>
        <w:widowControl/>
        <w:adjustRightInd w:val="0"/>
        <w:snapToGrid w:val="0"/>
        <w:spacing w:line="480" w:lineRule="auto"/>
        <w:ind w:firstLine="660" w:firstLineChars="150"/>
        <w:jc w:val="left"/>
        <w:rPr>
          <w:rFonts w:ascii="黑体" w:hAnsi="黑体" w:eastAsia="黑体" w:cs="宋体"/>
          <w:kern w:val="0"/>
          <w:sz w:val="44"/>
          <w:szCs w:val="44"/>
        </w:rPr>
      </w:pPr>
    </w:p>
    <w:p w14:paraId="19B864CD">
      <w:pPr>
        <w:widowControl/>
        <w:adjustRightInd w:val="0"/>
        <w:snapToGrid w:val="0"/>
        <w:spacing w:line="480" w:lineRule="auto"/>
        <w:ind w:left="0" w:leftChars="0" w:firstLine="316" w:firstLineChars="12"/>
        <w:jc w:val="left"/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宋体"/>
          <w:spacing w:val="1100"/>
          <w:kern w:val="0"/>
          <w:sz w:val="44"/>
          <w:szCs w:val="44"/>
          <w:fitText w:val="3080" w:id="-539921382"/>
        </w:rPr>
        <w:t>学</w:t>
      </w:r>
      <w:r>
        <w:rPr>
          <w:rFonts w:hint="eastAsia" w:ascii="黑体" w:hAnsi="黑体" w:eastAsia="黑体" w:cs="宋体"/>
          <w:spacing w:val="0"/>
          <w:kern w:val="0"/>
          <w:sz w:val="44"/>
          <w:szCs w:val="44"/>
          <w:fitText w:val="3080" w:id="-539921382"/>
        </w:rPr>
        <w:t>院</w:t>
      </w:r>
      <w:r>
        <w:rPr>
          <w:rFonts w:hint="eastAsia" w:ascii="黑体" w:hAnsi="黑体" w:eastAsia="黑体" w:cs="宋体"/>
          <w:kern w:val="0"/>
          <w:sz w:val="44"/>
          <w:szCs w:val="44"/>
        </w:rPr>
        <w:t>：</w:t>
      </w:r>
      <w:r>
        <w:rPr>
          <w:rFonts w:ascii="黑体" w:hAnsi="黑体" w:eastAsia="黑体" w:cs="宋体"/>
          <w:kern w:val="0"/>
          <w:sz w:val="44"/>
          <w:szCs w:val="44"/>
          <w:u w:val="single"/>
        </w:rPr>
        <w:t xml:space="preserve"> 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  <w:t xml:space="preserve">               </w:t>
      </w:r>
      <w:r>
        <w:rPr>
          <w:rFonts w:ascii="黑体" w:hAnsi="黑体" w:eastAsia="黑体" w:cs="宋体"/>
          <w:kern w:val="0"/>
          <w:sz w:val="44"/>
          <w:szCs w:val="44"/>
          <w:u w:val="single"/>
        </w:rPr>
        <w:t xml:space="preserve">  </w:t>
      </w:r>
    </w:p>
    <w:p w14:paraId="184AEA44">
      <w:pPr>
        <w:widowControl/>
        <w:adjustRightInd w:val="0"/>
        <w:snapToGrid w:val="0"/>
        <w:spacing w:line="480" w:lineRule="auto"/>
        <w:ind w:left="0" w:leftChars="0" w:firstLine="316" w:firstLineChars="72"/>
        <w:jc w:val="left"/>
        <w:rPr>
          <w:rFonts w:hint="default" w:ascii="黑体" w:hAnsi="黑体" w:eastAsia="黑体" w:cs="宋体"/>
          <w:kern w:val="0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宋体"/>
          <w:spacing w:val="0"/>
          <w:w w:val="100"/>
          <w:kern w:val="0"/>
          <w:sz w:val="44"/>
          <w:szCs w:val="44"/>
          <w:fitText w:val="3080" w:id="2144032125"/>
          <w:lang w:eastAsia="zh-CN"/>
        </w:rPr>
        <w:t>“金点子”名称</w:t>
      </w:r>
      <w:r>
        <w:rPr>
          <w:rFonts w:hint="eastAsia" w:ascii="黑体" w:hAnsi="黑体" w:eastAsia="黑体" w:cs="宋体"/>
          <w:kern w:val="0"/>
          <w:sz w:val="44"/>
          <w:szCs w:val="44"/>
        </w:rPr>
        <w:t>：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</w:rPr>
        <w:t xml:space="preserve">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  <w:t xml:space="preserve">                  </w:t>
      </w:r>
    </w:p>
    <w:p w14:paraId="50941ECB">
      <w:pPr>
        <w:widowControl/>
        <w:adjustRightInd w:val="0"/>
        <w:snapToGrid w:val="0"/>
        <w:spacing w:line="480" w:lineRule="auto"/>
        <w:ind w:left="0" w:leftChars="0" w:firstLine="316" w:firstLineChars="48"/>
        <w:jc w:val="left"/>
        <w:rPr>
          <w:rFonts w:ascii="黑体" w:hAnsi="黑体" w:eastAsia="黑体" w:cs="宋体"/>
          <w:kern w:val="0"/>
          <w:sz w:val="44"/>
          <w:szCs w:val="44"/>
          <w:u w:val="single"/>
        </w:rPr>
      </w:pPr>
      <w:r>
        <w:rPr>
          <w:rFonts w:hint="eastAsia" w:ascii="黑体" w:hAnsi="黑体" w:eastAsia="黑体" w:cs="宋体"/>
          <w:spacing w:val="110"/>
          <w:kern w:val="0"/>
          <w:sz w:val="44"/>
          <w:szCs w:val="44"/>
          <w:fitText w:val="3080" w:id="-808974755"/>
          <w:lang w:eastAsia="zh-CN"/>
        </w:rPr>
        <w:t>申报联系</w:t>
      </w:r>
      <w:r>
        <w:rPr>
          <w:rFonts w:hint="eastAsia" w:ascii="黑体" w:hAnsi="黑体" w:eastAsia="黑体" w:cs="宋体"/>
          <w:spacing w:val="0"/>
          <w:kern w:val="0"/>
          <w:sz w:val="44"/>
          <w:szCs w:val="44"/>
          <w:fitText w:val="3080" w:id="-808974755"/>
          <w:lang w:eastAsia="zh-CN"/>
        </w:rPr>
        <w:t>人</w:t>
      </w:r>
      <w:r>
        <w:rPr>
          <w:rFonts w:hint="eastAsia" w:ascii="黑体" w:hAnsi="黑体" w:eastAsia="黑体" w:cs="宋体"/>
          <w:kern w:val="0"/>
          <w:sz w:val="44"/>
          <w:szCs w:val="44"/>
        </w:rPr>
        <w:t>：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</w:rPr>
        <w:t xml:space="preserve"> </w:t>
      </w:r>
      <w:r>
        <w:rPr>
          <w:rFonts w:ascii="黑体" w:hAnsi="黑体" w:eastAsia="黑体" w:cs="宋体"/>
          <w:kern w:val="0"/>
          <w:sz w:val="44"/>
          <w:szCs w:val="44"/>
          <w:u w:val="single"/>
        </w:rPr>
        <w:t xml:space="preserve"> 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  <w:t xml:space="preserve">    </w:t>
      </w:r>
      <w:r>
        <w:rPr>
          <w:rFonts w:ascii="黑体" w:hAnsi="黑体" w:eastAsia="黑体" w:cs="宋体"/>
          <w:kern w:val="0"/>
          <w:sz w:val="44"/>
          <w:szCs w:val="44"/>
          <w:u w:val="single"/>
        </w:rPr>
        <w:t xml:space="preserve">  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  <w:t xml:space="preserve"> </w:t>
      </w:r>
      <w:r>
        <w:rPr>
          <w:rFonts w:ascii="黑体" w:hAnsi="黑体" w:eastAsia="黑体" w:cs="宋体"/>
          <w:kern w:val="0"/>
          <w:sz w:val="44"/>
          <w:szCs w:val="44"/>
          <w:u w:val="single"/>
        </w:rPr>
        <w:t xml:space="preserve">        </w:t>
      </w:r>
    </w:p>
    <w:p w14:paraId="3DE8C3F0">
      <w:pPr>
        <w:widowControl/>
        <w:adjustRightInd w:val="0"/>
        <w:snapToGrid w:val="0"/>
        <w:spacing w:line="480" w:lineRule="auto"/>
        <w:ind w:left="0" w:leftChars="0" w:firstLine="316" w:firstLineChars="36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spacing w:val="220"/>
          <w:kern w:val="0"/>
          <w:sz w:val="44"/>
          <w:szCs w:val="44"/>
          <w:fitText w:val="3080" w:id="2105414477"/>
        </w:rPr>
        <w:t>联系方</w:t>
      </w:r>
      <w:r>
        <w:rPr>
          <w:rFonts w:hint="eastAsia" w:ascii="黑体" w:hAnsi="黑体" w:eastAsia="黑体" w:cs="宋体"/>
          <w:spacing w:val="0"/>
          <w:kern w:val="0"/>
          <w:sz w:val="44"/>
          <w:szCs w:val="44"/>
          <w:fitText w:val="3080" w:id="2105414477"/>
        </w:rPr>
        <w:t>式</w:t>
      </w:r>
      <w:r>
        <w:rPr>
          <w:rFonts w:hint="eastAsia" w:ascii="黑体" w:hAnsi="黑体" w:eastAsia="黑体" w:cs="宋体"/>
          <w:kern w:val="0"/>
          <w:sz w:val="44"/>
          <w:szCs w:val="44"/>
        </w:rPr>
        <w:t>：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</w:rPr>
        <w:t xml:space="preserve">    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  <w:lang w:val="en-US" w:eastAsia="zh-CN"/>
        </w:rPr>
        <w:t xml:space="preserve">            </w:t>
      </w:r>
      <w:r>
        <w:rPr>
          <w:rFonts w:hint="eastAsia" w:ascii="黑体" w:hAnsi="黑体" w:eastAsia="黑体" w:cs="宋体"/>
          <w:kern w:val="0"/>
          <w:sz w:val="44"/>
          <w:szCs w:val="44"/>
          <w:u w:val="single"/>
        </w:rPr>
        <w:t xml:space="preserve">  </w:t>
      </w:r>
    </w:p>
    <w:p w14:paraId="39C2A95B">
      <w:pPr>
        <w:widowControl/>
        <w:jc w:val="center"/>
        <w:rPr>
          <w:rFonts w:ascii="黑体" w:hAnsi="黑体" w:eastAsia="黑体" w:cs="宋体"/>
          <w:kern w:val="0"/>
          <w:sz w:val="28"/>
          <w:szCs w:val="28"/>
        </w:rPr>
      </w:pPr>
    </w:p>
    <w:p w14:paraId="708270B4">
      <w:pPr>
        <w:widowControl/>
        <w:ind w:left="0" w:leftChars="0" w:firstLine="0" w:firstLineChars="0"/>
        <w:jc w:val="center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11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</w:p>
    <w:p w14:paraId="23ECC34B">
      <w:pPr>
        <w:widowControl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br w:type="page"/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EFBB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624A512B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一、申报基本信息</w:t>
            </w:r>
          </w:p>
        </w:tc>
      </w:tr>
      <w:tr w14:paraId="1A0D8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F94D29B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“金点子”名称</w:t>
            </w:r>
          </w:p>
        </w:tc>
        <w:tc>
          <w:tcPr>
            <w:tcW w:w="6392" w:type="dxa"/>
            <w:gridSpan w:val="3"/>
          </w:tcPr>
          <w:p w14:paraId="400C0CD8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914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FCA3072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申报类别</w:t>
            </w:r>
          </w:p>
        </w:tc>
        <w:tc>
          <w:tcPr>
            <w:tcW w:w="6392" w:type="dxa"/>
            <w:gridSpan w:val="3"/>
          </w:tcPr>
          <w:p w14:paraId="4BE9DDC8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管理制度与机制创新</w:t>
            </w:r>
          </w:p>
          <w:p w14:paraId="1BB87209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风险防控与隐患治理创新</w:t>
            </w:r>
          </w:p>
          <w:p w14:paraId="55F17FBF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安全教育与培训创新</w:t>
            </w:r>
          </w:p>
          <w:p w14:paraId="7BBC4160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智能化安全管理创新</w:t>
            </w:r>
          </w:p>
          <w:p w14:paraId="4BE11420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应急管理与处置创新</w:t>
            </w:r>
          </w:p>
          <w:p w14:paraId="3471573F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安全文化建设创新</w:t>
            </w:r>
          </w:p>
          <w:p w14:paraId="053E6753">
            <w:pPr>
              <w:spacing w:before="120" w:after="120" w:line="288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□其他</w:t>
            </w:r>
          </w:p>
        </w:tc>
      </w:tr>
      <w:tr w14:paraId="3A1F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 w14:paraId="5091C85D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学院</w:t>
            </w:r>
          </w:p>
        </w:tc>
        <w:tc>
          <w:tcPr>
            <w:tcW w:w="2130" w:type="dxa"/>
          </w:tcPr>
          <w:p w14:paraId="3155EA6D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131" w:type="dxa"/>
          </w:tcPr>
          <w:p w14:paraId="40E47FDE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团队人数</w:t>
            </w:r>
          </w:p>
        </w:tc>
        <w:tc>
          <w:tcPr>
            <w:tcW w:w="2131" w:type="dxa"/>
          </w:tcPr>
          <w:p w14:paraId="768511FC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1D9D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A4C032F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申报联系人</w:t>
            </w:r>
          </w:p>
        </w:tc>
        <w:tc>
          <w:tcPr>
            <w:tcW w:w="2130" w:type="dxa"/>
          </w:tcPr>
          <w:p w14:paraId="712DB957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131" w:type="dxa"/>
          </w:tcPr>
          <w:p w14:paraId="064DB7E5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2131" w:type="dxa"/>
          </w:tcPr>
          <w:p w14:paraId="27610F0A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4A2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38099FD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团队成员名单</w:t>
            </w:r>
          </w:p>
        </w:tc>
        <w:tc>
          <w:tcPr>
            <w:tcW w:w="6392" w:type="dxa"/>
            <w:gridSpan w:val="3"/>
          </w:tcPr>
          <w:p w14:paraId="107A1954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39A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749E1846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“金点子”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详细内容</w:t>
            </w:r>
          </w:p>
        </w:tc>
      </w:tr>
      <w:tr w14:paraId="47E7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 w14:paraId="1D865778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（一）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背景（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）</w:t>
            </w:r>
          </w:p>
        </w:tc>
        <w:tc>
          <w:tcPr>
            <w:tcW w:w="6392" w:type="dxa"/>
            <w:gridSpan w:val="3"/>
          </w:tcPr>
          <w:p w14:paraId="478CE5E0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0103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2B112F8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（二）核心亮点（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）</w:t>
            </w:r>
          </w:p>
        </w:tc>
        <w:tc>
          <w:tcPr>
            <w:tcW w:w="6392" w:type="dxa"/>
            <w:gridSpan w:val="3"/>
          </w:tcPr>
          <w:p w14:paraId="0A086753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00FD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9526307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（三）实施路径（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）</w:t>
            </w:r>
          </w:p>
        </w:tc>
        <w:tc>
          <w:tcPr>
            <w:tcW w:w="6392" w:type="dxa"/>
            <w:gridSpan w:val="3"/>
          </w:tcPr>
          <w:p w14:paraId="1D62A5ED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04EE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4C133CB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（四）预期成效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以内）</w:t>
            </w:r>
          </w:p>
        </w:tc>
        <w:tc>
          <w:tcPr>
            <w:tcW w:w="6392" w:type="dxa"/>
            <w:gridSpan w:val="3"/>
          </w:tcPr>
          <w:p w14:paraId="299E6DFD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1DDB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0" w:type="dxa"/>
          </w:tcPr>
          <w:p w14:paraId="14220D3F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（五）推广应用价值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00字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以内）</w:t>
            </w:r>
          </w:p>
        </w:tc>
        <w:tc>
          <w:tcPr>
            <w:tcW w:w="6392" w:type="dxa"/>
            <w:gridSpan w:val="3"/>
          </w:tcPr>
          <w:p w14:paraId="3D2D9451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37FA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A7EF0CA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  <w:t>（六）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  <w:t>“金点子”宣讲视频截图</w:t>
            </w:r>
          </w:p>
        </w:tc>
        <w:tc>
          <w:tcPr>
            <w:tcW w:w="6392" w:type="dxa"/>
            <w:gridSpan w:val="3"/>
          </w:tcPr>
          <w:p w14:paraId="7A1B59F7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</w:p>
        </w:tc>
      </w:tr>
      <w:tr w14:paraId="479F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522" w:type="dxa"/>
            <w:gridSpan w:val="4"/>
          </w:tcPr>
          <w:p w14:paraId="33037541">
            <w:pPr>
              <w:pStyle w:val="10"/>
              <w:bidi w:val="0"/>
              <w:spacing w:line="52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推荐意见</w:t>
            </w:r>
          </w:p>
        </w:tc>
      </w:tr>
      <w:tr w14:paraId="20D3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2130" w:type="dxa"/>
            <w:vAlign w:val="center"/>
          </w:tcPr>
          <w:p w14:paraId="3B9347C3">
            <w:pPr>
              <w:pStyle w:val="10"/>
              <w:bidi w:val="0"/>
              <w:spacing w:line="52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>学院意见</w:t>
            </w:r>
          </w:p>
        </w:tc>
        <w:tc>
          <w:tcPr>
            <w:tcW w:w="6392" w:type="dxa"/>
            <w:gridSpan w:val="3"/>
          </w:tcPr>
          <w:p w14:paraId="25781741">
            <w:pPr>
              <w:widowControl/>
              <w:spacing w:line="400" w:lineRule="exact"/>
              <w:ind w:right="280"/>
              <w:jc w:val="center"/>
              <w:rPr>
                <w:rFonts w:hint="eastAsia" w:ascii="Times New Roman" w:hAnsi="Times New Roman" w:eastAsia="仿宋" w:cs="仿宋"/>
                <w:kern w:val="0"/>
                <w:sz w:val="24"/>
              </w:rPr>
            </w:pPr>
          </w:p>
          <w:p w14:paraId="787D41F5">
            <w:pPr>
              <w:widowControl/>
              <w:spacing w:line="400" w:lineRule="exact"/>
              <w:ind w:right="280"/>
              <w:jc w:val="center"/>
              <w:rPr>
                <w:rFonts w:hint="eastAsia" w:ascii="Times New Roman" w:hAnsi="Times New Roman" w:eastAsia="仿宋" w:cs="仿宋"/>
                <w:kern w:val="0"/>
                <w:sz w:val="24"/>
              </w:rPr>
            </w:pPr>
          </w:p>
          <w:p w14:paraId="08438F64">
            <w:pPr>
              <w:widowControl/>
              <w:spacing w:line="400" w:lineRule="exact"/>
              <w:ind w:right="280"/>
              <w:jc w:val="center"/>
              <w:rPr>
                <w:rFonts w:hint="eastAsia" w:ascii="Times New Roman" w:hAnsi="Times New Roman" w:eastAsia="仿宋" w:cs="仿宋"/>
                <w:kern w:val="0"/>
                <w:sz w:val="24"/>
              </w:rPr>
            </w:pPr>
          </w:p>
          <w:p w14:paraId="6E29024F">
            <w:pPr>
              <w:widowControl/>
              <w:spacing w:line="400" w:lineRule="exact"/>
              <w:ind w:right="280"/>
              <w:jc w:val="right"/>
              <w:rPr>
                <w:rFonts w:ascii="Times New Roman" w:hAnsi="Times New Roman" w:eastAsia="仿宋" w:cs="仿宋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>（盖章）</w:t>
            </w:r>
          </w:p>
          <w:p w14:paraId="14B6E636">
            <w:pPr>
              <w:pStyle w:val="10"/>
              <w:bidi w:val="0"/>
              <w:spacing w:line="520" w:lineRule="exact"/>
              <w:ind w:left="0" w:leftChars="0" w:firstLine="0" w:firstLineChars="0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年 </w:t>
            </w:r>
            <w:r>
              <w:rPr>
                <w:rFonts w:ascii="Times New Roman" w:hAnsi="Times New Roman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 xml:space="preserve">月 </w:t>
            </w:r>
            <w:r>
              <w:rPr>
                <w:rFonts w:ascii="Times New Roman" w:hAnsi="Times New Roman" w:eastAsia="仿宋" w:cs="仿宋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</w:rPr>
              <w:t>日</w:t>
            </w:r>
          </w:p>
        </w:tc>
      </w:tr>
    </w:tbl>
    <w:p w14:paraId="0AF1833E">
      <w:pPr>
        <w:pStyle w:val="10"/>
        <w:bidi w:val="0"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备注：“金点子”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eastAsia="zh-CN"/>
        </w:rPr>
        <w:t>宣讲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视频单独发送。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MzY2MmFmN2RhZmY1YWM3ZmZiM2E3MWRlYmZmOTYifQ=="/>
  </w:docVars>
  <w:rsids>
    <w:rsidRoot w:val="2AB33E99"/>
    <w:rsid w:val="08ED5753"/>
    <w:rsid w:val="0D9C676A"/>
    <w:rsid w:val="138C400C"/>
    <w:rsid w:val="15E44104"/>
    <w:rsid w:val="1E255A35"/>
    <w:rsid w:val="23281E73"/>
    <w:rsid w:val="29334B90"/>
    <w:rsid w:val="29E920EB"/>
    <w:rsid w:val="29F95703"/>
    <w:rsid w:val="2AB33E99"/>
    <w:rsid w:val="2B2A0A40"/>
    <w:rsid w:val="31BC5716"/>
    <w:rsid w:val="3442156A"/>
    <w:rsid w:val="36FDC960"/>
    <w:rsid w:val="3A306EEB"/>
    <w:rsid w:val="3CDB7F0A"/>
    <w:rsid w:val="3F1B4A79"/>
    <w:rsid w:val="46A37606"/>
    <w:rsid w:val="49FEB392"/>
    <w:rsid w:val="4A65673D"/>
    <w:rsid w:val="4E01203E"/>
    <w:rsid w:val="5C367357"/>
    <w:rsid w:val="5ECB022A"/>
    <w:rsid w:val="5EEF690F"/>
    <w:rsid w:val="5FE371BA"/>
    <w:rsid w:val="5FFDB4BF"/>
    <w:rsid w:val="67071C26"/>
    <w:rsid w:val="6A830A77"/>
    <w:rsid w:val="6E771DE4"/>
    <w:rsid w:val="6F7E3097"/>
    <w:rsid w:val="74921A79"/>
    <w:rsid w:val="7A0D4839"/>
    <w:rsid w:val="7BAF5D44"/>
    <w:rsid w:val="7F3FF980"/>
    <w:rsid w:val="E5DD9739"/>
    <w:rsid w:val="FE7F8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6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0" w:afterAutospacing="0" w:line="600" w:lineRule="exact"/>
      <w:jc w:val="left"/>
      <w:outlineLvl w:val="0"/>
    </w:pPr>
    <w:rPr>
      <w:rFonts w:hint="eastAsia" w:ascii="宋体" w:hAnsi="宋体" w:eastAsia="黑体" w:cs="宋体"/>
      <w:bCs/>
      <w:kern w:val="44"/>
      <w:szCs w:val="48"/>
      <w:lang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b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1"/>
    <w:qFormat/>
    <w:uiPriority w:val="0"/>
    <w:pPr>
      <w:widowControl w:val="0"/>
      <w:suppressAutoHyphens w:val="0"/>
      <w:bidi w:val="0"/>
      <w:ind w:firstLine="0" w:firstLineChars="200"/>
      <w:jc w:val="both"/>
    </w:pPr>
    <w:rPr>
      <w:rFonts w:ascii="华文仿宋" w:hAnsi="华文仿宋" w:eastAsia="华文仿宋" w:cstheme="minorBidi"/>
      <w:color w:val="auto"/>
      <w:kern w:val="2"/>
      <w:sz w:val="32"/>
      <w:szCs w:val="32"/>
      <w:lang w:val="en-US" w:eastAsia="zh-CN" w:bidi="ar-SA"/>
    </w:rPr>
  </w:style>
  <w:style w:type="paragraph" w:customStyle="1" w:styleId="11">
    <w:name w:val="页脚1"/>
    <w:basedOn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837</Words>
  <Characters>935</Characters>
  <Lines>0</Lines>
  <Paragraphs>0</Paragraphs>
  <TotalTime>6</TotalTime>
  <ScaleCrop>false</ScaleCrop>
  <LinksUpToDate>false</LinksUpToDate>
  <CharactersWithSpaces>1068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2022-10-28T08:47:00Z</dcterms:created>
  <dc:creator>Lyn</dc:creator>
  <cp:lastModifiedBy>qwe123</cp:lastModifiedBy>
  <cp:lastPrinted>2026-10-11T02:17:00Z</cp:lastPrinted>
  <dcterms:modified xsi:type="dcterms:W3CDTF">2026-10-30T17:14:20Z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38A21D802FEC35281454C86AB3C57B29_43</vt:lpwstr>
  </property>
  <property fmtid="{D5CDD505-2E9C-101B-9397-08002B2CF9AE}" pid="4" name="KSOTemplateDocerSaveRecord">
    <vt:lpwstr>eyJoZGlkIjoiZWVlNDQxOTE1MThjOWQ5MzQ5ZjlkNzk4MGQwMDdlOGYiLCJ1c2VySWQiOiIxMTM2Mjk5MzQyIn0=</vt:lpwstr>
  </property>
</Properties>
</file>