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黑体" w:hAnsi="宋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ascii="黑体" w:hAnsi="宋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入党政审专用函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none"/>
          <w:lang w:val="en-US" w:eastAsia="zh-CN" w:bidi="ar"/>
        </w:rPr>
        <w:t>（党组织名称）：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兹因我单位准备发展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同志入党，现需对该同志的本科在校期间表现进行政审（详见政审提纲），烦请贵处党组织办理回函，谢谢！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浙江工业大学计算机科学与技术学院党委（盖章） </w:t>
      </w: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20   年   月   日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回函地址：浙江省杭州市西湖区留和路288号浙江工业大学屏峰校区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邮 编：310023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仿宋_GB2312" w:hAnsi="仿宋_GB2312" w:eastAsia="仿宋_GB2312" w:cs="仿宋_GB2312"/>
          <w:sz w:val="24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联系人 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联系电话：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附：政审提纲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1.该同志的基本情况；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2.该同志的本科在校期间现实表现；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3.该同志是否有违法违纪问题；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4.该同志是否有政治历史问题（“文革”期间和“八九”政治风波中的表现，是否参加法论功或其他邪教组织等）；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5.该同志对我国改革开放以来党的路线、方针、政策的态度情况；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6.其他需要说明的情况。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——————————————————————————————————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宋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函 调 回 信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你单位所要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同志的证明材料已写好，共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页，今寄回，请查收。 </w:t>
      </w: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党组织名称：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（盖章） </w:t>
      </w: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20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3B8B7DD4"/>
    <w:rsid w:val="15032B80"/>
    <w:rsid w:val="24AC3A32"/>
    <w:rsid w:val="3B8B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357</Characters>
  <Lines>0</Lines>
  <Paragraphs>0</Paragraphs>
  <TotalTime>0</TotalTime>
  <ScaleCrop>false</ScaleCrop>
  <LinksUpToDate>false</LinksUpToDate>
  <CharactersWithSpaces>454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2022-11-14T08:05:00Z</dcterms:created>
  <dc:creator>Thorn、</dc:creator>
  <cp:lastModifiedBy>Thorn、</cp:lastModifiedBy>
  <dcterms:modified xsi:type="dcterms:W3CDTF">2022-11-14T08:23:33Z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B5832D8A6CA7496FA0EE61E157ABA412</vt:lpwstr>
  </property>
</Properties>
</file>