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5B04" w14:textId="0C54B443" w:rsidR="00DE3D4A" w:rsidRPr="00B2267F" w:rsidRDefault="00000000">
      <w:pPr>
        <w:spacing w:line="360" w:lineRule="auto"/>
        <w:jc w:val="center"/>
        <w:rPr>
          <w:rFonts w:ascii="黑体" w:eastAsia="黑体" w:hAnsi="黑体" w:hint="eastAsia"/>
          <w:b/>
          <w:bCs/>
          <w:sz w:val="32"/>
          <w:szCs w:val="32"/>
        </w:rPr>
      </w:pPr>
      <w:r w:rsidRPr="00B2267F">
        <w:rPr>
          <w:rFonts w:ascii="黑体" w:eastAsia="黑体" w:hAnsi="黑体" w:hint="eastAsia"/>
          <w:b/>
          <w:bCs/>
          <w:sz w:val="32"/>
          <w:szCs w:val="32"/>
        </w:rPr>
        <w:t>浙江工业大学计算机学院研究生综合素质测评办法</w:t>
      </w:r>
    </w:p>
    <w:p w14:paraId="790FA222" w14:textId="72565629" w:rsidR="00DE3D4A" w:rsidRPr="00B2267F" w:rsidRDefault="00000000">
      <w:pPr>
        <w:spacing w:line="360" w:lineRule="auto"/>
        <w:jc w:val="center"/>
        <w:rPr>
          <w:rFonts w:ascii="黑体" w:eastAsia="黑体" w:hAnsi="黑体" w:hint="eastAsia"/>
          <w:sz w:val="24"/>
          <w:szCs w:val="24"/>
        </w:rPr>
      </w:pPr>
      <w:r w:rsidRPr="00B2267F">
        <w:rPr>
          <w:rFonts w:ascii="黑体" w:eastAsia="黑体" w:hAnsi="黑体" w:hint="eastAsia"/>
          <w:sz w:val="24"/>
          <w:szCs w:val="24"/>
        </w:rPr>
        <w:t>（2</w:t>
      </w:r>
      <w:r w:rsidRPr="00B2267F">
        <w:rPr>
          <w:rFonts w:ascii="黑体" w:eastAsia="黑体" w:hAnsi="黑体"/>
          <w:sz w:val="24"/>
          <w:szCs w:val="24"/>
        </w:rPr>
        <w:t>02</w:t>
      </w:r>
      <w:r w:rsidR="00B2267F" w:rsidRPr="00B2267F">
        <w:rPr>
          <w:rFonts w:ascii="黑体" w:eastAsia="黑体" w:hAnsi="黑体" w:hint="eastAsia"/>
          <w:sz w:val="24"/>
          <w:szCs w:val="24"/>
          <w:lang w:val="en-US"/>
        </w:rPr>
        <w:t>5</w:t>
      </w:r>
      <w:r w:rsidRPr="00B2267F">
        <w:rPr>
          <w:rFonts w:ascii="黑体" w:eastAsia="黑体" w:hAnsi="黑体" w:hint="eastAsia"/>
          <w:sz w:val="24"/>
          <w:szCs w:val="24"/>
        </w:rPr>
        <w:t>年修订版）</w:t>
      </w:r>
    </w:p>
    <w:p w14:paraId="67CBF1F4" w14:textId="77777777" w:rsidR="00DE3D4A" w:rsidRPr="00B2267F" w:rsidRDefault="00DE3D4A">
      <w:pPr>
        <w:spacing w:line="360" w:lineRule="auto"/>
        <w:jc w:val="center"/>
        <w:rPr>
          <w:rFonts w:ascii="黑体" w:eastAsia="黑体" w:hAnsi="黑体" w:hint="eastAsia"/>
          <w:sz w:val="24"/>
          <w:szCs w:val="24"/>
        </w:rPr>
      </w:pPr>
    </w:p>
    <w:p w14:paraId="160E045F" w14:textId="77777777" w:rsidR="00DE3D4A" w:rsidRPr="00B2267F" w:rsidRDefault="00000000">
      <w:pPr>
        <w:pStyle w:val="1"/>
        <w:spacing w:before="120" w:after="120" w:line="240" w:lineRule="auto"/>
        <w:jc w:val="center"/>
        <w:rPr>
          <w:rFonts w:ascii="黑体" w:eastAsia="黑体" w:hAnsi="黑体" w:hint="eastAsia"/>
          <w:b w:val="0"/>
          <w:bCs w:val="0"/>
          <w:sz w:val="28"/>
          <w:szCs w:val="28"/>
        </w:rPr>
      </w:pPr>
      <w:r w:rsidRPr="00B2267F">
        <w:rPr>
          <w:rFonts w:ascii="黑体" w:eastAsia="黑体" w:hAnsi="黑体" w:hint="eastAsia"/>
          <w:b w:val="0"/>
          <w:bCs w:val="0"/>
          <w:sz w:val="28"/>
          <w:szCs w:val="28"/>
        </w:rPr>
        <w:t>第一章 总 则</w:t>
      </w:r>
    </w:p>
    <w:p w14:paraId="32CA651D" w14:textId="2D34B908" w:rsidR="00DE3D4A" w:rsidRPr="00B2267F" w:rsidRDefault="00000000">
      <w:pPr>
        <w:spacing w:line="360" w:lineRule="auto"/>
        <w:ind w:firstLine="420"/>
        <w:jc w:val="both"/>
        <w:rPr>
          <w:rFonts w:hint="eastAsia"/>
          <w:sz w:val="24"/>
          <w:szCs w:val="24"/>
        </w:rPr>
      </w:pPr>
      <w:r w:rsidRPr="00B2267F">
        <w:rPr>
          <w:rStyle w:val="20"/>
          <w:rFonts w:ascii="黑体" w:eastAsia="黑体" w:hAnsi="黑体" w:hint="eastAsia"/>
          <w:b w:val="0"/>
          <w:bCs w:val="0"/>
          <w:sz w:val="24"/>
          <w:szCs w:val="24"/>
        </w:rPr>
        <w:t>第一条</w:t>
      </w:r>
      <w:r w:rsidRPr="00B2267F">
        <w:rPr>
          <w:sz w:val="24"/>
          <w:szCs w:val="24"/>
        </w:rPr>
        <w:t xml:space="preserve"> 为全面推进研究生素质教育，</w:t>
      </w:r>
      <w:r w:rsidRPr="00B2267F">
        <w:rPr>
          <w:rFonts w:hint="eastAsia"/>
          <w:sz w:val="24"/>
          <w:szCs w:val="24"/>
          <w:lang w:val="en-US"/>
        </w:rPr>
        <w:t>切实</w:t>
      </w:r>
      <w:r w:rsidRPr="00B2267F">
        <w:rPr>
          <w:sz w:val="24"/>
          <w:szCs w:val="24"/>
        </w:rPr>
        <w:t>提高研究生的思想道德素质、学术追求和理想抱负水平，</w:t>
      </w:r>
      <w:r w:rsidRPr="00B2267F">
        <w:rPr>
          <w:rFonts w:hint="eastAsia"/>
          <w:sz w:val="24"/>
          <w:szCs w:val="24"/>
          <w:lang w:val="en-US"/>
        </w:rPr>
        <w:t>引导、激励</w:t>
      </w:r>
      <w:r w:rsidRPr="00B2267F">
        <w:rPr>
          <w:sz w:val="24"/>
          <w:szCs w:val="24"/>
        </w:rPr>
        <w:t>研究生</w:t>
      </w:r>
      <w:r w:rsidRPr="00B2267F">
        <w:rPr>
          <w:rFonts w:hint="eastAsia"/>
          <w:sz w:val="24"/>
          <w:szCs w:val="24"/>
          <w:lang w:val="en-US"/>
        </w:rPr>
        <w:t>德、智、体、美、</w:t>
      </w:r>
      <w:proofErr w:type="gramStart"/>
      <w:r w:rsidRPr="00B2267F">
        <w:rPr>
          <w:rFonts w:hint="eastAsia"/>
          <w:sz w:val="24"/>
          <w:szCs w:val="24"/>
          <w:lang w:val="en-US"/>
        </w:rPr>
        <w:t>劳</w:t>
      </w:r>
      <w:proofErr w:type="gramEnd"/>
      <w:r w:rsidRPr="00B2267F">
        <w:rPr>
          <w:rFonts w:hint="eastAsia"/>
          <w:sz w:val="24"/>
          <w:szCs w:val="24"/>
          <w:lang w:val="en-US"/>
        </w:rPr>
        <w:t>全面发展，根据教育部有关文件精神和学校学院研究生教育改革总体思路</w:t>
      </w:r>
      <w:r w:rsidRPr="00B2267F">
        <w:rPr>
          <w:sz w:val="24"/>
          <w:szCs w:val="24"/>
        </w:rPr>
        <w:t>，特制定本办法。</w:t>
      </w:r>
    </w:p>
    <w:p w14:paraId="1995D0A5" w14:textId="5AAB3348" w:rsidR="00DE3D4A" w:rsidRPr="00B2267F" w:rsidRDefault="00000000">
      <w:pPr>
        <w:spacing w:line="360" w:lineRule="auto"/>
        <w:ind w:firstLine="420"/>
        <w:jc w:val="both"/>
        <w:rPr>
          <w:rFonts w:hint="eastAsia"/>
          <w:sz w:val="24"/>
          <w:szCs w:val="24"/>
        </w:rPr>
      </w:pPr>
      <w:r w:rsidRPr="00B2267F">
        <w:rPr>
          <w:rStyle w:val="20"/>
          <w:rFonts w:ascii="黑体" w:eastAsia="黑体" w:hAnsi="黑体" w:hint="eastAsia"/>
          <w:b w:val="0"/>
          <w:bCs w:val="0"/>
          <w:sz w:val="24"/>
          <w:szCs w:val="24"/>
        </w:rPr>
        <w:t>第二条</w:t>
      </w:r>
      <w:r w:rsidRPr="00B2267F">
        <w:rPr>
          <w:sz w:val="24"/>
          <w:szCs w:val="24"/>
        </w:rPr>
        <w:t xml:space="preserve"> 研究生</w:t>
      </w:r>
      <w:r w:rsidRPr="00B2267F">
        <w:rPr>
          <w:rFonts w:hint="eastAsia"/>
          <w:sz w:val="24"/>
          <w:szCs w:val="24"/>
        </w:rPr>
        <w:t>综合素质测评</w:t>
      </w:r>
      <w:r w:rsidRPr="00B2267F">
        <w:rPr>
          <w:sz w:val="24"/>
          <w:szCs w:val="24"/>
        </w:rPr>
        <w:t>坚持以人为本，激发学生创新需求，激活学生创新潜质，激励学生自主学习、主动创造，鼓励和支持不同兴趣、特长、禀赋、潜力的研究生全面而又个性地协调发展。</w:t>
      </w:r>
    </w:p>
    <w:p w14:paraId="23720BE1" w14:textId="1B4059F1" w:rsidR="00DE3D4A" w:rsidRPr="00B2267F" w:rsidRDefault="00000000">
      <w:pPr>
        <w:spacing w:line="360" w:lineRule="auto"/>
        <w:ind w:firstLine="420"/>
        <w:jc w:val="both"/>
        <w:rPr>
          <w:rFonts w:hint="eastAsia"/>
          <w:sz w:val="24"/>
          <w:szCs w:val="24"/>
        </w:rPr>
      </w:pPr>
      <w:r w:rsidRPr="00B2267F">
        <w:rPr>
          <w:rStyle w:val="20"/>
          <w:rFonts w:ascii="黑体" w:eastAsia="黑体" w:hAnsi="黑体" w:hint="eastAsia"/>
          <w:b w:val="0"/>
          <w:bCs w:val="0"/>
          <w:sz w:val="24"/>
          <w:szCs w:val="24"/>
        </w:rPr>
        <w:t>第三条</w:t>
      </w:r>
      <w:r w:rsidRPr="00B2267F">
        <w:rPr>
          <w:sz w:val="24"/>
          <w:szCs w:val="24"/>
        </w:rPr>
        <w:t xml:space="preserve"> 本办法的适用对象为具有中华人民共和国国籍、纳入全国研究生招生计划且在规定基本学制年限内的我校全日制研究生。</w:t>
      </w:r>
      <w:r w:rsidRPr="00B2267F">
        <w:rPr>
          <w:rFonts w:hint="eastAsia"/>
          <w:sz w:val="24"/>
          <w:szCs w:val="24"/>
          <w:lang w:val="en-US"/>
        </w:rPr>
        <w:t>研究生</w:t>
      </w:r>
      <w:r w:rsidRPr="00B2267F">
        <w:rPr>
          <w:rFonts w:hint="eastAsia"/>
          <w:sz w:val="24"/>
          <w:szCs w:val="24"/>
        </w:rPr>
        <w:t>综合素质测评</w:t>
      </w:r>
      <w:r w:rsidRPr="00B2267F">
        <w:rPr>
          <w:sz w:val="24"/>
          <w:szCs w:val="24"/>
        </w:rPr>
        <w:t>结果将作为</w:t>
      </w:r>
      <w:r w:rsidRPr="00B2267F">
        <w:rPr>
          <w:rFonts w:hint="eastAsia"/>
          <w:sz w:val="24"/>
          <w:szCs w:val="24"/>
          <w:lang w:val="en-US"/>
        </w:rPr>
        <w:t>优秀</w:t>
      </w:r>
      <w:r w:rsidRPr="00B2267F">
        <w:rPr>
          <w:sz w:val="24"/>
          <w:szCs w:val="24"/>
        </w:rPr>
        <w:t>研究生奖学金评定、先进评选、毕业综合鉴定以及就业推荐的主要依据。</w:t>
      </w:r>
    </w:p>
    <w:p w14:paraId="693E8A95" w14:textId="0EC74533" w:rsidR="00DE3D4A" w:rsidRPr="00B2267F" w:rsidRDefault="00000000">
      <w:pPr>
        <w:pStyle w:val="1"/>
        <w:spacing w:before="120" w:after="120" w:line="240" w:lineRule="auto"/>
        <w:jc w:val="center"/>
        <w:rPr>
          <w:rFonts w:ascii="黑体" w:eastAsia="黑体" w:hAnsi="黑体" w:hint="eastAsia"/>
          <w:b w:val="0"/>
          <w:bCs w:val="0"/>
          <w:sz w:val="28"/>
          <w:szCs w:val="28"/>
        </w:rPr>
      </w:pPr>
      <w:r w:rsidRPr="00B2267F">
        <w:rPr>
          <w:rFonts w:ascii="黑体" w:eastAsia="黑体" w:hAnsi="黑体" w:hint="eastAsia"/>
          <w:b w:val="0"/>
          <w:bCs w:val="0"/>
          <w:sz w:val="28"/>
          <w:szCs w:val="28"/>
        </w:rPr>
        <w:t xml:space="preserve">第二章 </w:t>
      </w:r>
      <w:r w:rsidRPr="00B2267F">
        <w:rPr>
          <w:rFonts w:ascii="黑体" w:eastAsia="黑体" w:hAnsi="黑体" w:hint="eastAsia"/>
          <w:b w:val="0"/>
          <w:bCs w:val="0"/>
          <w:sz w:val="28"/>
          <w:szCs w:val="28"/>
          <w:lang w:val="en-US"/>
        </w:rPr>
        <w:t>组织实施</w:t>
      </w:r>
    </w:p>
    <w:p w14:paraId="1F5759C9" w14:textId="11960691" w:rsidR="00DE3D4A" w:rsidRPr="00B2267F" w:rsidRDefault="00000000">
      <w:pPr>
        <w:spacing w:line="360" w:lineRule="auto"/>
        <w:ind w:firstLine="420"/>
        <w:jc w:val="both"/>
        <w:rPr>
          <w:rFonts w:hint="eastAsia"/>
          <w:sz w:val="24"/>
          <w:szCs w:val="24"/>
        </w:rPr>
      </w:pPr>
      <w:r w:rsidRPr="00B2267F">
        <w:rPr>
          <w:rStyle w:val="20"/>
          <w:rFonts w:ascii="黑体" w:eastAsia="黑体" w:hAnsi="黑体" w:hint="eastAsia"/>
          <w:b w:val="0"/>
          <w:bCs w:val="0"/>
          <w:sz w:val="24"/>
          <w:szCs w:val="24"/>
        </w:rPr>
        <w:t>第四条</w:t>
      </w:r>
      <w:r w:rsidRPr="00B2267F">
        <w:rPr>
          <w:sz w:val="24"/>
          <w:szCs w:val="24"/>
        </w:rPr>
        <w:t xml:space="preserve"> </w:t>
      </w:r>
      <w:r w:rsidRPr="00B2267F">
        <w:rPr>
          <w:rFonts w:hint="eastAsia"/>
          <w:sz w:val="24"/>
          <w:szCs w:val="24"/>
        </w:rPr>
        <w:t>综合素质</w:t>
      </w:r>
      <w:proofErr w:type="gramStart"/>
      <w:r w:rsidRPr="00B2267F">
        <w:rPr>
          <w:rFonts w:hint="eastAsia"/>
          <w:sz w:val="24"/>
          <w:szCs w:val="24"/>
        </w:rPr>
        <w:t>测评</w:t>
      </w:r>
      <w:r w:rsidRPr="00B2267F">
        <w:rPr>
          <w:sz w:val="24"/>
          <w:szCs w:val="24"/>
        </w:rPr>
        <w:t>每</w:t>
      </w:r>
      <w:proofErr w:type="gramEnd"/>
      <w:r w:rsidRPr="00B2267F">
        <w:rPr>
          <w:sz w:val="24"/>
          <w:szCs w:val="24"/>
        </w:rPr>
        <w:t>学年进行一次，一般在 9 月份进行。成果第一作者署名单位须为浙江工业大学或浙江工业大学计算机科学与技术学院，有效期限为上一年度的 9 月 1 日至当年度的 8 月 31 日。</w:t>
      </w:r>
      <w:r w:rsidRPr="00B2267F">
        <w:rPr>
          <w:rFonts w:hint="eastAsia"/>
          <w:sz w:val="24"/>
          <w:szCs w:val="24"/>
          <w:lang w:val="en-US"/>
        </w:rPr>
        <w:t>毕业学年的综合素质测评以研究生毕业鉴定代替。</w:t>
      </w:r>
      <w:r w:rsidRPr="00B2267F">
        <w:rPr>
          <w:sz w:val="24"/>
          <w:szCs w:val="24"/>
        </w:rPr>
        <w:t>根据《浙江工业大学计算机学院研究生</w:t>
      </w:r>
      <w:r w:rsidRPr="00B2267F">
        <w:rPr>
          <w:rFonts w:hint="eastAsia"/>
          <w:sz w:val="24"/>
          <w:szCs w:val="24"/>
        </w:rPr>
        <w:t>综合素质测评</w:t>
      </w:r>
      <w:r w:rsidRPr="00B2267F">
        <w:rPr>
          <w:sz w:val="24"/>
          <w:szCs w:val="24"/>
        </w:rPr>
        <w:t>办法》，研究生本人填写</w:t>
      </w:r>
      <w:r w:rsidRPr="00B2267F">
        <w:rPr>
          <w:rFonts w:hint="eastAsia"/>
          <w:sz w:val="24"/>
          <w:szCs w:val="24"/>
        </w:rPr>
        <w:t>综合素质测评</w:t>
      </w:r>
      <w:r w:rsidRPr="00B2267F">
        <w:rPr>
          <w:sz w:val="24"/>
          <w:szCs w:val="24"/>
        </w:rPr>
        <w:t>表进行自评，并将相关证明材料和</w:t>
      </w:r>
      <w:r w:rsidRPr="00B2267F">
        <w:rPr>
          <w:rFonts w:hint="eastAsia"/>
          <w:sz w:val="24"/>
          <w:szCs w:val="24"/>
        </w:rPr>
        <w:t>综合素质测评</w:t>
      </w:r>
      <w:r w:rsidRPr="00B2267F">
        <w:rPr>
          <w:sz w:val="24"/>
          <w:szCs w:val="24"/>
        </w:rPr>
        <w:t>表上交班级。</w:t>
      </w:r>
    </w:p>
    <w:p w14:paraId="751C3DD2" w14:textId="4386AF30" w:rsidR="00DE3D4A" w:rsidRPr="00B2267F" w:rsidRDefault="00000000">
      <w:pPr>
        <w:spacing w:line="360" w:lineRule="auto"/>
        <w:ind w:firstLine="420"/>
        <w:jc w:val="both"/>
        <w:rPr>
          <w:rFonts w:hint="eastAsia"/>
          <w:sz w:val="24"/>
          <w:szCs w:val="24"/>
        </w:rPr>
      </w:pPr>
      <w:r w:rsidRPr="00B2267F">
        <w:rPr>
          <w:rStyle w:val="20"/>
          <w:rFonts w:ascii="黑体" w:eastAsia="黑体" w:hAnsi="黑体" w:hint="eastAsia"/>
          <w:b w:val="0"/>
          <w:bCs w:val="0"/>
          <w:sz w:val="24"/>
          <w:szCs w:val="24"/>
        </w:rPr>
        <w:t>第五条</w:t>
      </w:r>
      <w:r w:rsidRPr="00B2267F">
        <w:rPr>
          <w:sz w:val="24"/>
          <w:szCs w:val="24"/>
        </w:rPr>
        <w:t xml:space="preserve"> 班级成立</w:t>
      </w:r>
      <w:r w:rsidRPr="00B2267F">
        <w:rPr>
          <w:rFonts w:hint="eastAsia"/>
          <w:sz w:val="24"/>
          <w:szCs w:val="24"/>
        </w:rPr>
        <w:t>综合素质测评</w:t>
      </w:r>
      <w:r w:rsidRPr="00B2267F">
        <w:rPr>
          <w:rFonts w:hint="eastAsia"/>
          <w:sz w:val="24"/>
          <w:szCs w:val="24"/>
          <w:lang w:val="en-US"/>
        </w:rPr>
        <w:t>班级</w:t>
      </w:r>
      <w:r w:rsidRPr="00B2267F">
        <w:rPr>
          <w:sz w:val="24"/>
          <w:szCs w:val="24"/>
        </w:rPr>
        <w:t>小组，</w:t>
      </w:r>
      <w:r w:rsidRPr="00B2267F">
        <w:rPr>
          <w:rFonts w:hint="eastAsia"/>
          <w:sz w:val="24"/>
          <w:szCs w:val="24"/>
          <w:lang w:val="en-US"/>
        </w:rPr>
        <w:t>班级</w:t>
      </w:r>
      <w:r w:rsidRPr="00B2267F">
        <w:rPr>
          <w:sz w:val="24"/>
          <w:szCs w:val="24"/>
        </w:rPr>
        <w:t>小组由班长、</w:t>
      </w:r>
      <w:r w:rsidRPr="00B2267F">
        <w:rPr>
          <w:rFonts w:hint="eastAsia"/>
          <w:sz w:val="24"/>
          <w:szCs w:val="24"/>
          <w:lang w:val="en-US"/>
        </w:rPr>
        <w:t>团支书</w:t>
      </w:r>
      <w:r w:rsidRPr="00B2267F">
        <w:rPr>
          <w:sz w:val="24"/>
          <w:szCs w:val="24"/>
        </w:rPr>
        <w:t>、研究生代表共 3 人组成，负责对全班同学的自评结果进行审核，在班级内公示并在无异议后将材料上交学院。</w:t>
      </w:r>
    </w:p>
    <w:p w14:paraId="577C9E45" w14:textId="6D367B05" w:rsidR="00DE3D4A" w:rsidRPr="00B2267F" w:rsidRDefault="00000000">
      <w:pPr>
        <w:spacing w:line="360" w:lineRule="auto"/>
        <w:ind w:firstLine="420"/>
        <w:jc w:val="both"/>
        <w:rPr>
          <w:rFonts w:hint="eastAsia"/>
          <w:sz w:val="24"/>
          <w:szCs w:val="24"/>
        </w:rPr>
      </w:pPr>
      <w:r w:rsidRPr="00B2267F">
        <w:rPr>
          <w:rStyle w:val="20"/>
          <w:rFonts w:ascii="黑体" w:eastAsia="黑体" w:hAnsi="黑体" w:hint="eastAsia"/>
          <w:b w:val="0"/>
          <w:bCs w:val="0"/>
          <w:sz w:val="24"/>
          <w:szCs w:val="24"/>
        </w:rPr>
        <w:t>第六条</w:t>
      </w:r>
      <w:r w:rsidRPr="00B2267F">
        <w:rPr>
          <w:sz w:val="24"/>
          <w:szCs w:val="24"/>
        </w:rPr>
        <w:t xml:space="preserve"> 学院成立</w:t>
      </w:r>
      <w:r w:rsidRPr="00B2267F">
        <w:rPr>
          <w:rFonts w:hint="eastAsia"/>
          <w:sz w:val="24"/>
          <w:szCs w:val="24"/>
        </w:rPr>
        <w:t>综合素质测评</w:t>
      </w:r>
      <w:r w:rsidRPr="00B2267F">
        <w:rPr>
          <w:sz w:val="24"/>
          <w:szCs w:val="24"/>
        </w:rPr>
        <w:t>领导小组，由学院分管学生工作的副书记任组长， 成员由研究生辅导员、研究生教务秘书、导师代表、研究生代表组成，对全院研究生</w:t>
      </w:r>
      <w:r w:rsidRPr="00B2267F">
        <w:rPr>
          <w:rFonts w:hint="eastAsia"/>
          <w:sz w:val="24"/>
          <w:szCs w:val="24"/>
        </w:rPr>
        <w:t>综合素质测评</w:t>
      </w:r>
      <w:r w:rsidRPr="00B2267F">
        <w:rPr>
          <w:sz w:val="24"/>
          <w:szCs w:val="24"/>
        </w:rPr>
        <w:t>结果进行复审，并将复审结果公示三天。无异议后，</w:t>
      </w:r>
      <w:r w:rsidRPr="00B2267F">
        <w:rPr>
          <w:sz w:val="24"/>
          <w:szCs w:val="24"/>
        </w:rPr>
        <w:lastRenderedPageBreak/>
        <w:t>公示终稿，上报研究生工作部。</w:t>
      </w:r>
    </w:p>
    <w:p w14:paraId="62D09601" w14:textId="77777777" w:rsidR="00DE3D4A" w:rsidRPr="00B2267F" w:rsidRDefault="00000000">
      <w:pPr>
        <w:spacing w:line="360" w:lineRule="auto"/>
        <w:ind w:firstLine="420"/>
        <w:jc w:val="both"/>
        <w:rPr>
          <w:rFonts w:hint="eastAsia"/>
          <w:sz w:val="24"/>
          <w:szCs w:val="24"/>
        </w:rPr>
      </w:pPr>
      <w:r w:rsidRPr="00B2267F">
        <w:rPr>
          <w:rStyle w:val="20"/>
          <w:rFonts w:ascii="黑体" w:eastAsia="黑体" w:hAnsi="黑体" w:hint="eastAsia"/>
          <w:b w:val="0"/>
          <w:bCs w:val="0"/>
          <w:sz w:val="24"/>
          <w:szCs w:val="24"/>
        </w:rPr>
        <w:t>第七条</w:t>
      </w:r>
      <w:r w:rsidRPr="00B2267F">
        <w:rPr>
          <w:sz w:val="24"/>
          <w:szCs w:val="24"/>
        </w:rPr>
        <w:t xml:space="preserve"> 如发现所提供材料存在夸大、冒名顶替和虚假伪造等情况的，直接取消本年度奖学金评选资格。</w:t>
      </w:r>
    </w:p>
    <w:p w14:paraId="77179581" w14:textId="5E1A504C" w:rsidR="00DE3D4A" w:rsidRPr="00B2267F" w:rsidRDefault="00000000">
      <w:pPr>
        <w:pStyle w:val="1"/>
        <w:spacing w:before="120" w:after="120" w:line="240" w:lineRule="auto"/>
        <w:jc w:val="center"/>
        <w:rPr>
          <w:rFonts w:ascii="黑体" w:eastAsia="黑体" w:hAnsi="黑体" w:hint="eastAsia"/>
          <w:b w:val="0"/>
          <w:bCs w:val="0"/>
          <w:sz w:val="28"/>
          <w:szCs w:val="28"/>
        </w:rPr>
      </w:pPr>
      <w:r w:rsidRPr="00B2267F">
        <w:rPr>
          <w:rFonts w:ascii="黑体" w:eastAsia="黑体" w:hAnsi="黑体" w:hint="eastAsia"/>
          <w:b w:val="0"/>
          <w:bCs w:val="0"/>
          <w:sz w:val="28"/>
          <w:szCs w:val="28"/>
        </w:rPr>
        <w:t>第三章 测评</w:t>
      </w:r>
      <w:r w:rsidRPr="00B2267F">
        <w:rPr>
          <w:rFonts w:ascii="黑体" w:eastAsia="黑体" w:hAnsi="黑体" w:hint="eastAsia"/>
          <w:b w:val="0"/>
          <w:bCs w:val="0"/>
          <w:sz w:val="28"/>
          <w:szCs w:val="28"/>
          <w:lang w:val="en-US"/>
        </w:rPr>
        <w:t>内容</w:t>
      </w:r>
    </w:p>
    <w:p w14:paraId="5ECF5A57" w14:textId="77777777" w:rsidR="00DE3D4A" w:rsidRPr="00B2267F" w:rsidRDefault="00000000">
      <w:pPr>
        <w:spacing w:line="360" w:lineRule="auto"/>
        <w:ind w:firstLine="420"/>
        <w:rPr>
          <w:rFonts w:hint="eastAsia"/>
          <w:sz w:val="24"/>
          <w:szCs w:val="24"/>
        </w:rPr>
      </w:pPr>
      <w:r w:rsidRPr="00B2267F">
        <w:rPr>
          <w:rStyle w:val="20"/>
          <w:rFonts w:ascii="黑体" w:eastAsia="黑体" w:hAnsi="黑体" w:hint="eastAsia"/>
          <w:b w:val="0"/>
          <w:bCs w:val="0"/>
          <w:sz w:val="24"/>
          <w:szCs w:val="24"/>
        </w:rPr>
        <w:t>第八条</w:t>
      </w:r>
      <w:r w:rsidRPr="00B2267F">
        <w:rPr>
          <w:sz w:val="24"/>
          <w:szCs w:val="24"/>
        </w:rPr>
        <w:t xml:space="preserve"> 测评指标体系：</w:t>
      </w:r>
    </w:p>
    <w:p w14:paraId="7ACFA18B" w14:textId="32875997" w:rsidR="00DE3D4A" w:rsidRPr="00B2267F" w:rsidRDefault="00000000" w:rsidP="00B2267F">
      <w:pPr>
        <w:spacing w:line="360" w:lineRule="auto"/>
        <w:ind w:firstLine="420"/>
        <w:jc w:val="center"/>
        <w:rPr>
          <w:rStyle w:val="20"/>
          <w:rFonts w:ascii="黑体" w:eastAsia="黑体" w:hAnsi="黑体" w:hint="eastAsia"/>
          <w:b w:val="0"/>
          <w:bCs w:val="0"/>
          <w:sz w:val="24"/>
          <w:szCs w:val="24"/>
        </w:rPr>
      </w:pPr>
      <w:r w:rsidRPr="00B2267F">
        <w:rPr>
          <w:noProof/>
          <w:sz w:val="24"/>
          <w:szCs w:val="24"/>
        </w:rPr>
        <w:drawing>
          <wp:inline distT="0" distB="0" distL="0" distR="0" wp14:anchorId="626A72BC" wp14:editId="28C080C6">
            <wp:extent cx="3150870" cy="3039745"/>
            <wp:effectExtent l="0" t="0" r="1143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50870" cy="3039745"/>
                    </a:xfrm>
                    <a:prstGeom prst="rect">
                      <a:avLst/>
                    </a:prstGeom>
                    <a:noFill/>
                  </pic:spPr>
                </pic:pic>
              </a:graphicData>
            </a:graphic>
          </wp:inline>
        </w:drawing>
      </w:r>
    </w:p>
    <w:p w14:paraId="0A7550CE" w14:textId="77777777" w:rsidR="00DE3D4A" w:rsidRPr="00B2267F" w:rsidRDefault="00000000">
      <w:pPr>
        <w:spacing w:line="360" w:lineRule="auto"/>
        <w:ind w:firstLine="420"/>
        <w:rPr>
          <w:rFonts w:hint="eastAsia"/>
          <w:sz w:val="24"/>
          <w:szCs w:val="24"/>
        </w:rPr>
      </w:pPr>
      <w:r w:rsidRPr="00B2267F">
        <w:rPr>
          <w:rStyle w:val="20"/>
          <w:rFonts w:ascii="黑体" w:eastAsia="黑体" w:hAnsi="黑体" w:hint="eastAsia"/>
          <w:b w:val="0"/>
          <w:bCs w:val="0"/>
          <w:sz w:val="24"/>
          <w:szCs w:val="24"/>
        </w:rPr>
        <w:t>第九条</w:t>
      </w:r>
      <w:r w:rsidRPr="00B2267F">
        <w:rPr>
          <w:sz w:val="24"/>
          <w:szCs w:val="24"/>
        </w:rPr>
        <w:t xml:space="preserve"> 德育模块</w:t>
      </w:r>
    </w:p>
    <w:p w14:paraId="51A99353" w14:textId="77777777" w:rsidR="00DE3D4A" w:rsidRPr="00B2267F" w:rsidRDefault="00000000">
      <w:pPr>
        <w:pStyle w:val="3"/>
        <w:spacing w:before="0" w:after="0" w:line="415" w:lineRule="auto"/>
        <w:ind w:firstLine="420"/>
        <w:rPr>
          <w:rFonts w:hint="eastAsia"/>
          <w:sz w:val="24"/>
          <w:szCs w:val="24"/>
        </w:rPr>
      </w:pPr>
      <w:r w:rsidRPr="00B2267F">
        <w:rPr>
          <w:rFonts w:hint="eastAsia"/>
          <w:sz w:val="24"/>
          <w:szCs w:val="24"/>
        </w:rPr>
        <w:t>9</w:t>
      </w:r>
      <w:r w:rsidRPr="00B2267F">
        <w:rPr>
          <w:sz w:val="24"/>
          <w:szCs w:val="24"/>
        </w:rPr>
        <w:t xml:space="preserve">.1 </w:t>
      </w:r>
      <w:r w:rsidRPr="00B2267F">
        <w:rPr>
          <w:rFonts w:hint="eastAsia"/>
          <w:sz w:val="24"/>
          <w:szCs w:val="24"/>
        </w:rPr>
        <w:t>德育分计算</w:t>
      </w:r>
    </w:p>
    <w:p w14:paraId="7185C299" w14:textId="77777777" w:rsidR="00DE3D4A" w:rsidRPr="00B2267F" w:rsidRDefault="00000000">
      <w:pPr>
        <w:spacing w:line="360" w:lineRule="auto"/>
        <w:ind w:firstLine="420"/>
        <w:rPr>
          <w:rFonts w:hint="eastAsia"/>
          <w:sz w:val="24"/>
          <w:szCs w:val="24"/>
        </w:rPr>
      </w:pPr>
      <w:r w:rsidRPr="00B2267F">
        <w:rPr>
          <w:rFonts w:hint="eastAsia"/>
          <w:sz w:val="24"/>
          <w:szCs w:val="24"/>
        </w:rPr>
        <w:t>德育分</w:t>
      </w:r>
      <w:r w:rsidRPr="00B2267F">
        <w:rPr>
          <w:sz w:val="24"/>
          <w:szCs w:val="24"/>
        </w:rPr>
        <w:t xml:space="preserve"> = 基本分 + 加减分。德育分基本分为 10 分，满分为 30 分。德育基本分评分依据《高等学校学生行为准则》，具体要求如下：</w:t>
      </w:r>
    </w:p>
    <w:p w14:paraId="3387538E" w14:textId="77777777" w:rsidR="00DE3D4A" w:rsidRPr="00B2267F" w:rsidRDefault="00000000">
      <w:pPr>
        <w:spacing w:line="360" w:lineRule="auto"/>
        <w:ind w:firstLine="420"/>
        <w:rPr>
          <w:rFonts w:hint="eastAsia"/>
          <w:sz w:val="24"/>
          <w:szCs w:val="24"/>
        </w:rPr>
      </w:pPr>
      <w:r w:rsidRPr="00B2267F">
        <w:rPr>
          <w:rFonts w:hint="eastAsia"/>
          <w:sz w:val="24"/>
          <w:szCs w:val="24"/>
        </w:rPr>
        <w:t>爱国：</w:t>
      </w:r>
      <w:r w:rsidRPr="00B2267F">
        <w:rPr>
          <w:sz w:val="24"/>
          <w:szCs w:val="24"/>
        </w:rPr>
        <w:t>1、努力学习中国特色社会主义理论，努力成为有理想、有道德、有文化、有纪律的社会主义新人。满足此款要求可加 1 分；2、维护国家利益和民族团结。不参与违反“四项基本原则”、影响国家统一和社会稳定的活动。满足此款要求可加 1 分。</w:t>
      </w:r>
    </w:p>
    <w:p w14:paraId="699D3EAF" w14:textId="77777777" w:rsidR="00DE3D4A" w:rsidRPr="00B2267F" w:rsidRDefault="00000000">
      <w:pPr>
        <w:spacing w:line="360" w:lineRule="auto"/>
        <w:ind w:firstLine="420"/>
        <w:rPr>
          <w:rFonts w:hint="eastAsia"/>
          <w:sz w:val="24"/>
          <w:szCs w:val="24"/>
        </w:rPr>
      </w:pPr>
      <w:r w:rsidRPr="00B2267F">
        <w:rPr>
          <w:rFonts w:hint="eastAsia"/>
          <w:sz w:val="24"/>
          <w:szCs w:val="24"/>
        </w:rPr>
        <w:t>敬业：</w:t>
      </w:r>
      <w:r w:rsidRPr="00B2267F">
        <w:rPr>
          <w:sz w:val="24"/>
          <w:szCs w:val="24"/>
        </w:rPr>
        <w:t>1、追求真理，崇尚科学；刻苦钻研，严谨求实；积极实践，勇于创新；珍惜时间，学业有成。满足此款要求可加 2 分；2、积极参加文体活动，提高身体素质，保持心理健康；磨砺意志，不怕挫折，加强适应能力；增强安全意识，预防意外事故；关爱自然，爱护环境，珍惜资源。满足此款要求可加 1 分。</w:t>
      </w:r>
    </w:p>
    <w:p w14:paraId="507AA015" w14:textId="77777777" w:rsidR="00DE3D4A" w:rsidRPr="00B2267F" w:rsidRDefault="00000000">
      <w:pPr>
        <w:spacing w:line="360" w:lineRule="auto"/>
        <w:ind w:firstLine="420"/>
        <w:rPr>
          <w:rFonts w:hint="eastAsia"/>
          <w:sz w:val="24"/>
          <w:szCs w:val="24"/>
        </w:rPr>
      </w:pPr>
      <w:r w:rsidRPr="00B2267F">
        <w:rPr>
          <w:rFonts w:hint="eastAsia"/>
          <w:sz w:val="24"/>
          <w:szCs w:val="24"/>
        </w:rPr>
        <w:lastRenderedPageBreak/>
        <w:t>诚信：</w:t>
      </w:r>
      <w:r w:rsidRPr="00B2267F">
        <w:rPr>
          <w:sz w:val="24"/>
          <w:szCs w:val="24"/>
        </w:rPr>
        <w:t>1、遵守宪法、法律法规，遵守校纪校规；正确行使权利，依法履行义务。满足此款要求可加 1 分；2、遵从学术规范，恪守学术道德，不作弊，</w:t>
      </w:r>
      <w:proofErr w:type="gramStart"/>
      <w:r w:rsidRPr="00B2267F">
        <w:rPr>
          <w:sz w:val="24"/>
          <w:szCs w:val="24"/>
        </w:rPr>
        <w:t>不</w:t>
      </w:r>
      <w:proofErr w:type="gramEnd"/>
      <w:r w:rsidRPr="00B2267F">
        <w:rPr>
          <w:sz w:val="24"/>
          <w:szCs w:val="24"/>
        </w:rPr>
        <w:t>剽窃；自尊自爱，自省自律；文明使用互联网；自觉抵制黄、赌、毒等不良诱惑。满足此款要求可加 2 分。</w:t>
      </w:r>
    </w:p>
    <w:p w14:paraId="0B5C1DAC" w14:textId="77777777" w:rsidR="00DE3D4A" w:rsidRPr="00B2267F" w:rsidRDefault="00000000">
      <w:pPr>
        <w:spacing w:line="360" w:lineRule="auto"/>
        <w:ind w:firstLine="420"/>
        <w:rPr>
          <w:rFonts w:hint="eastAsia"/>
          <w:sz w:val="24"/>
          <w:szCs w:val="24"/>
        </w:rPr>
      </w:pPr>
      <w:r w:rsidRPr="00B2267F">
        <w:rPr>
          <w:rFonts w:hint="eastAsia"/>
          <w:sz w:val="24"/>
          <w:szCs w:val="24"/>
        </w:rPr>
        <w:t>友善：</w:t>
      </w:r>
      <w:r w:rsidRPr="00B2267F">
        <w:rPr>
          <w:sz w:val="24"/>
          <w:szCs w:val="24"/>
        </w:rPr>
        <w:t>1、尊敬师长，友爱同学，团结合作；仪表整洁，待人礼貌；豁达宽容，积极向上。满足此款要求可加 1 分；2、热爱劳动，珍惜他人和社会劳动成果；生活俭朴，杜绝浪费；不追求超越自身和家庭实际经济能力的物质享受。满足此款要求可加 1 分。</w:t>
      </w:r>
    </w:p>
    <w:p w14:paraId="67EB135E" w14:textId="77777777" w:rsidR="00DE3D4A" w:rsidRPr="00B2267F" w:rsidRDefault="00000000">
      <w:pPr>
        <w:pStyle w:val="3"/>
        <w:spacing w:before="0" w:after="0" w:line="415" w:lineRule="auto"/>
        <w:ind w:firstLine="420"/>
        <w:rPr>
          <w:rFonts w:hint="eastAsia"/>
          <w:sz w:val="24"/>
          <w:szCs w:val="24"/>
        </w:rPr>
      </w:pPr>
      <w:r w:rsidRPr="00B2267F">
        <w:rPr>
          <w:rFonts w:hint="eastAsia"/>
          <w:sz w:val="24"/>
          <w:szCs w:val="24"/>
        </w:rPr>
        <w:t>9</w:t>
      </w:r>
      <w:r w:rsidRPr="00B2267F">
        <w:rPr>
          <w:sz w:val="24"/>
          <w:szCs w:val="24"/>
        </w:rPr>
        <w:t>.2 加分情况</w:t>
      </w:r>
    </w:p>
    <w:p w14:paraId="4052ECB8" w14:textId="77777777"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hint="eastAsia"/>
          <w:sz w:val="24"/>
          <w:szCs w:val="24"/>
        </w:rPr>
        <w:t>9</w:t>
      </w:r>
      <w:r w:rsidRPr="00B2267F">
        <w:rPr>
          <w:rFonts w:ascii="宋体" w:eastAsia="宋体" w:hAnsi="宋体"/>
          <w:sz w:val="24"/>
          <w:szCs w:val="24"/>
        </w:rPr>
        <w:t xml:space="preserve">.2.1 </w:t>
      </w:r>
      <w:r w:rsidRPr="00B2267F">
        <w:rPr>
          <w:rFonts w:ascii="宋体" w:eastAsia="宋体" w:hAnsi="宋体" w:hint="eastAsia"/>
          <w:sz w:val="24"/>
          <w:szCs w:val="24"/>
        </w:rPr>
        <w:t>导师评分</w:t>
      </w:r>
    </w:p>
    <w:p w14:paraId="48501414" w14:textId="77777777" w:rsidR="00DE3D4A" w:rsidRPr="00B2267F" w:rsidRDefault="00000000">
      <w:pPr>
        <w:spacing w:line="360" w:lineRule="auto"/>
        <w:ind w:firstLine="420"/>
        <w:rPr>
          <w:rFonts w:hint="eastAsia"/>
          <w:sz w:val="24"/>
          <w:szCs w:val="24"/>
        </w:rPr>
      </w:pPr>
      <w:r w:rsidRPr="00B2267F">
        <w:rPr>
          <w:rFonts w:hint="eastAsia"/>
          <w:sz w:val="24"/>
          <w:szCs w:val="24"/>
        </w:rPr>
        <w:t>由导师填写德育评语表，结合实际评分，满分为</w:t>
      </w:r>
      <w:r w:rsidRPr="00B2267F">
        <w:rPr>
          <w:sz w:val="24"/>
          <w:szCs w:val="24"/>
        </w:rPr>
        <w:t xml:space="preserve"> 5 分。</w:t>
      </w:r>
    </w:p>
    <w:p w14:paraId="431F16D0" w14:textId="77777777" w:rsidR="00DE3D4A" w:rsidRPr="00B2267F" w:rsidRDefault="00000000">
      <w:pPr>
        <w:pStyle w:val="4"/>
        <w:numPr>
          <w:ilvl w:val="2"/>
          <w:numId w:val="1"/>
        </w:numPr>
        <w:spacing w:before="0" w:after="0" w:line="377" w:lineRule="auto"/>
        <w:rPr>
          <w:rFonts w:ascii="宋体" w:eastAsia="宋体" w:hAnsi="宋体" w:hint="eastAsia"/>
          <w:sz w:val="24"/>
          <w:szCs w:val="24"/>
        </w:rPr>
      </w:pPr>
      <w:r w:rsidRPr="00B2267F">
        <w:rPr>
          <w:rFonts w:ascii="宋体" w:eastAsia="宋体" w:hAnsi="宋体" w:hint="eastAsia"/>
          <w:sz w:val="24"/>
          <w:szCs w:val="24"/>
        </w:rPr>
        <w:t>任职加分</w:t>
      </w:r>
    </w:p>
    <w:p w14:paraId="1ABAF159" w14:textId="77777777" w:rsidR="00DE3D4A" w:rsidRPr="00B2267F" w:rsidRDefault="00000000">
      <w:pPr>
        <w:pStyle w:val="aa"/>
        <w:numPr>
          <w:ilvl w:val="0"/>
          <w:numId w:val="2"/>
        </w:numPr>
        <w:spacing w:line="360" w:lineRule="auto"/>
        <w:ind w:firstLineChars="0"/>
        <w:rPr>
          <w:rFonts w:hint="eastAsia"/>
          <w:sz w:val="24"/>
          <w:szCs w:val="24"/>
        </w:rPr>
      </w:pPr>
      <w:r w:rsidRPr="00B2267F">
        <w:rPr>
          <w:sz w:val="24"/>
          <w:szCs w:val="24"/>
        </w:rPr>
        <w:t>任职分类</w:t>
      </w:r>
    </w:p>
    <w:p w14:paraId="10C99743" w14:textId="77777777" w:rsidR="00DE3D4A" w:rsidRPr="00B2267F" w:rsidRDefault="00000000">
      <w:pPr>
        <w:spacing w:line="360" w:lineRule="auto"/>
        <w:ind w:firstLine="420"/>
        <w:rPr>
          <w:rFonts w:hint="eastAsia"/>
          <w:sz w:val="24"/>
          <w:szCs w:val="24"/>
        </w:rPr>
      </w:pPr>
      <w:r w:rsidRPr="00B2267F">
        <w:rPr>
          <w:rFonts w:hint="eastAsia"/>
          <w:sz w:val="24"/>
          <w:szCs w:val="24"/>
        </w:rPr>
        <w:t>一类：校研究生会</w:t>
      </w:r>
      <w:r w:rsidRPr="00B2267F">
        <w:rPr>
          <w:rFonts w:hint="eastAsia"/>
          <w:sz w:val="24"/>
          <w:szCs w:val="24"/>
          <w:lang w:val="en-US"/>
        </w:rPr>
        <w:t>执行</w:t>
      </w:r>
      <w:r w:rsidRPr="00B2267F">
        <w:rPr>
          <w:rFonts w:hint="eastAsia"/>
          <w:sz w:val="24"/>
          <w:szCs w:val="24"/>
        </w:rPr>
        <w:t>主席（</w:t>
      </w:r>
      <w:r w:rsidRPr="00B2267F">
        <w:rPr>
          <w:rFonts w:hint="eastAsia"/>
          <w:sz w:val="24"/>
          <w:szCs w:val="24"/>
          <w:lang w:val="en-US"/>
        </w:rPr>
        <w:t>轮值</w:t>
      </w:r>
      <w:r w:rsidRPr="00B2267F">
        <w:rPr>
          <w:rFonts w:hint="eastAsia"/>
          <w:sz w:val="24"/>
          <w:szCs w:val="24"/>
        </w:rPr>
        <w:t>）；</w:t>
      </w:r>
    </w:p>
    <w:p w14:paraId="20BC9419" w14:textId="576757B1" w:rsidR="00DE3D4A" w:rsidRPr="00B2267F" w:rsidRDefault="00000000">
      <w:pPr>
        <w:spacing w:line="360" w:lineRule="auto"/>
        <w:ind w:firstLine="420"/>
        <w:rPr>
          <w:rFonts w:hint="eastAsia"/>
          <w:sz w:val="24"/>
          <w:szCs w:val="24"/>
        </w:rPr>
      </w:pPr>
      <w:r w:rsidRPr="00B2267F">
        <w:rPr>
          <w:rFonts w:hint="eastAsia"/>
          <w:sz w:val="24"/>
          <w:szCs w:val="24"/>
        </w:rPr>
        <w:t>二类：校研究生会</w:t>
      </w:r>
      <w:r w:rsidRPr="00B2267F">
        <w:rPr>
          <w:rFonts w:hint="eastAsia"/>
          <w:sz w:val="24"/>
          <w:szCs w:val="24"/>
          <w:lang w:val="en-US"/>
        </w:rPr>
        <w:t>主席团</w:t>
      </w:r>
      <w:r w:rsidRPr="00B2267F">
        <w:rPr>
          <w:sz w:val="24"/>
          <w:szCs w:val="24"/>
        </w:rPr>
        <w:t>/院研究生会</w:t>
      </w:r>
      <w:r w:rsidRPr="00B2267F">
        <w:rPr>
          <w:rFonts w:hint="eastAsia"/>
          <w:sz w:val="24"/>
          <w:szCs w:val="24"/>
          <w:lang w:val="en-US"/>
        </w:rPr>
        <w:t>执行</w:t>
      </w:r>
      <w:r w:rsidRPr="00B2267F">
        <w:rPr>
          <w:rFonts w:hint="eastAsia"/>
          <w:sz w:val="24"/>
          <w:szCs w:val="24"/>
        </w:rPr>
        <w:t>主席（</w:t>
      </w:r>
      <w:r w:rsidRPr="00B2267F">
        <w:rPr>
          <w:rFonts w:hint="eastAsia"/>
          <w:sz w:val="24"/>
          <w:szCs w:val="24"/>
          <w:lang w:val="en-US"/>
        </w:rPr>
        <w:t>轮值</w:t>
      </w:r>
      <w:r w:rsidRPr="00B2267F">
        <w:rPr>
          <w:rFonts w:hint="eastAsia"/>
          <w:sz w:val="24"/>
          <w:szCs w:val="24"/>
        </w:rPr>
        <w:t>）</w:t>
      </w:r>
      <w:r w:rsidRPr="00B2267F">
        <w:rPr>
          <w:sz w:val="24"/>
          <w:szCs w:val="24"/>
        </w:rPr>
        <w:t>/学院分团委副书记（适用于 0+4 辅导员）；</w:t>
      </w:r>
    </w:p>
    <w:p w14:paraId="7D8A43BE" w14:textId="645B7261" w:rsidR="00DE3D4A" w:rsidRPr="00B2267F" w:rsidRDefault="00000000">
      <w:pPr>
        <w:spacing w:line="360" w:lineRule="auto"/>
        <w:ind w:firstLine="420"/>
        <w:rPr>
          <w:rFonts w:hint="eastAsia"/>
          <w:sz w:val="24"/>
          <w:szCs w:val="24"/>
        </w:rPr>
      </w:pPr>
      <w:r w:rsidRPr="00B2267F">
        <w:rPr>
          <w:rFonts w:hint="eastAsia"/>
          <w:sz w:val="24"/>
          <w:szCs w:val="24"/>
        </w:rPr>
        <w:t>三类：校研究生</w:t>
      </w:r>
      <w:proofErr w:type="gramStart"/>
      <w:r w:rsidRPr="00B2267F">
        <w:rPr>
          <w:rFonts w:hint="eastAsia"/>
          <w:sz w:val="24"/>
          <w:szCs w:val="24"/>
        </w:rPr>
        <w:t>会</w:t>
      </w:r>
      <w:r w:rsidRPr="00B2267F">
        <w:rPr>
          <w:rFonts w:hint="eastAsia"/>
          <w:sz w:val="24"/>
          <w:szCs w:val="24"/>
          <w:lang w:val="en-US"/>
        </w:rPr>
        <w:t>部门</w:t>
      </w:r>
      <w:proofErr w:type="gramEnd"/>
      <w:r w:rsidRPr="00B2267F">
        <w:rPr>
          <w:rFonts w:hint="eastAsia"/>
          <w:sz w:val="24"/>
          <w:szCs w:val="24"/>
          <w:lang w:val="en-US"/>
        </w:rPr>
        <w:t>主要负责人（部长）</w:t>
      </w:r>
      <w:r w:rsidRPr="00B2267F">
        <w:rPr>
          <w:sz w:val="24"/>
          <w:szCs w:val="24"/>
        </w:rPr>
        <w:t>/院研究生会</w:t>
      </w:r>
      <w:r w:rsidRPr="00B2267F">
        <w:rPr>
          <w:rFonts w:hint="eastAsia"/>
          <w:sz w:val="24"/>
          <w:szCs w:val="24"/>
          <w:lang w:val="en-US"/>
        </w:rPr>
        <w:t>主席团</w:t>
      </w:r>
      <w:r w:rsidRPr="00B2267F">
        <w:rPr>
          <w:sz w:val="24"/>
          <w:szCs w:val="24"/>
        </w:rPr>
        <w:t>/团总支书记/ 党支部书记/</w:t>
      </w:r>
      <w:r w:rsidRPr="00B2267F">
        <w:rPr>
          <w:rFonts w:hint="eastAsia"/>
          <w:sz w:val="24"/>
          <w:szCs w:val="24"/>
        </w:rPr>
        <w:t>CCF学生分</w:t>
      </w:r>
      <w:proofErr w:type="gramStart"/>
      <w:r w:rsidRPr="00B2267F">
        <w:rPr>
          <w:rFonts w:hint="eastAsia"/>
          <w:sz w:val="24"/>
          <w:szCs w:val="24"/>
        </w:rPr>
        <w:t>会当任</w:t>
      </w:r>
      <w:proofErr w:type="gramEnd"/>
      <w:r w:rsidRPr="00B2267F">
        <w:rPr>
          <w:rFonts w:hint="eastAsia"/>
          <w:sz w:val="24"/>
          <w:szCs w:val="24"/>
        </w:rPr>
        <w:t>主席</w:t>
      </w:r>
      <w:r w:rsidRPr="00B2267F">
        <w:rPr>
          <w:sz w:val="24"/>
          <w:szCs w:val="24"/>
        </w:rPr>
        <w:t>/校级社团</w:t>
      </w:r>
      <w:r w:rsidRPr="00B2267F">
        <w:rPr>
          <w:rFonts w:hint="eastAsia"/>
          <w:sz w:val="24"/>
          <w:szCs w:val="24"/>
          <w:lang w:val="en-US"/>
        </w:rPr>
        <w:t>主要</w:t>
      </w:r>
      <w:r w:rsidRPr="00B2267F">
        <w:rPr>
          <w:sz w:val="24"/>
          <w:szCs w:val="24"/>
        </w:rPr>
        <w:t>负责人；</w:t>
      </w:r>
    </w:p>
    <w:p w14:paraId="3C55C6DC" w14:textId="6673D2D8" w:rsidR="00DE3D4A" w:rsidRPr="00B2267F" w:rsidRDefault="00000000">
      <w:pPr>
        <w:spacing w:line="360" w:lineRule="auto"/>
        <w:ind w:firstLine="420"/>
        <w:rPr>
          <w:rFonts w:hint="eastAsia"/>
          <w:sz w:val="24"/>
          <w:szCs w:val="24"/>
        </w:rPr>
      </w:pPr>
      <w:r w:rsidRPr="00B2267F">
        <w:rPr>
          <w:rFonts w:hint="eastAsia"/>
          <w:sz w:val="24"/>
          <w:szCs w:val="24"/>
        </w:rPr>
        <w:t>四类：校研究生</w:t>
      </w:r>
      <w:proofErr w:type="gramStart"/>
      <w:r w:rsidRPr="00B2267F">
        <w:rPr>
          <w:rFonts w:hint="eastAsia"/>
          <w:sz w:val="24"/>
          <w:szCs w:val="24"/>
        </w:rPr>
        <w:t>会</w:t>
      </w:r>
      <w:r w:rsidRPr="00B2267F">
        <w:rPr>
          <w:rFonts w:hint="eastAsia"/>
          <w:sz w:val="24"/>
          <w:szCs w:val="24"/>
          <w:lang w:val="en-US"/>
        </w:rPr>
        <w:t>部门</w:t>
      </w:r>
      <w:proofErr w:type="gramEnd"/>
      <w:r w:rsidRPr="00B2267F">
        <w:rPr>
          <w:rFonts w:hint="eastAsia"/>
          <w:sz w:val="24"/>
          <w:szCs w:val="24"/>
          <w:lang w:val="en-US"/>
        </w:rPr>
        <w:t>负责人（副部）</w:t>
      </w:r>
      <w:r w:rsidRPr="00B2267F">
        <w:rPr>
          <w:rFonts w:hint="eastAsia"/>
          <w:sz w:val="24"/>
          <w:szCs w:val="24"/>
        </w:rPr>
        <w:t>/院研究生会</w:t>
      </w:r>
      <w:r w:rsidRPr="00B2267F">
        <w:rPr>
          <w:rFonts w:hint="eastAsia"/>
          <w:sz w:val="24"/>
          <w:szCs w:val="24"/>
          <w:lang w:val="en-US"/>
        </w:rPr>
        <w:t>主要负责人（部长）</w:t>
      </w:r>
      <w:r w:rsidRPr="00B2267F">
        <w:rPr>
          <w:rFonts w:hint="eastAsia"/>
          <w:sz w:val="24"/>
          <w:szCs w:val="24"/>
        </w:rPr>
        <w:t>/团总支副书记/班长</w:t>
      </w:r>
      <w:r w:rsidRPr="00B2267F">
        <w:rPr>
          <w:rFonts w:hint="eastAsia"/>
          <w:sz w:val="24"/>
          <w:szCs w:val="24"/>
          <w:lang w:val="en-US"/>
        </w:rPr>
        <w:t>/团支书</w:t>
      </w:r>
      <w:r w:rsidRPr="00B2267F">
        <w:rPr>
          <w:rFonts w:hint="eastAsia"/>
          <w:sz w:val="24"/>
          <w:szCs w:val="24"/>
        </w:rPr>
        <w:t>/CCF 分会执行主席/院级社团</w:t>
      </w:r>
      <w:r w:rsidRPr="00B2267F">
        <w:rPr>
          <w:rFonts w:hint="eastAsia"/>
          <w:sz w:val="24"/>
          <w:szCs w:val="24"/>
          <w:lang w:val="en-US"/>
        </w:rPr>
        <w:t>主要</w:t>
      </w:r>
      <w:r w:rsidRPr="00B2267F">
        <w:rPr>
          <w:rFonts w:hint="eastAsia"/>
          <w:sz w:val="24"/>
          <w:szCs w:val="24"/>
        </w:rPr>
        <w:t>负责人；</w:t>
      </w:r>
    </w:p>
    <w:p w14:paraId="41BAC30F" w14:textId="27142B38" w:rsidR="00DE3D4A" w:rsidRPr="00B2267F" w:rsidRDefault="00000000">
      <w:pPr>
        <w:spacing w:line="360" w:lineRule="auto"/>
        <w:ind w:firstLine="420"/>
        <w:rPr>
          <w:rFonts w:hint="eastAsia"/>
          <w:sz w:val="24"/>
          <w:szCs w:val="24"/>
        </w:rPr>
      </w:pPr>
      <w:r w:rsidRPr="00B2267F">
        <w:rPr>
          <w:rFonts w:hint="eastAsia"/>
          <w:sz w:val="24"/>
          <w:szCs w:val="24"/>
        </w:rPr>
        <w:t>五类：党支部支委/校研究生</w:t>
      </w:r>
      <w:proofErr w:type="gramStart"/>
      <w:r w:rsidRPr="00B2267F">
        <w:rPr>
          <w:rFonts w:hint="eastAsia"/>
          <w:sz w:val="24"/>
          <w:szCs w:val="24"/>
        </w:rPr>
        <w:t>会</w:t>
      </w:r>
      <w:r w:rsidRPr="00B2267F">
        <w:rPr>
          <w:rFonts w:hint="eastAsia"/>
          <w:sz w:val="24"/>
          <w:szCs w:val="24"/>
          <w:lang w:val="en-US"/>
        </w:rPr>
        <w:t>部门</w:t>
      </w:r>
      <w:proofErr w:type="gramEnd"/>
      <w:r w:rsidRPr="00B2267F">
        <w:rPr>
          <w:rFonts w:hint="eastAsia"/>
          <w:sz w:val="24"/>
          <w:szCs w:val="24"/>
          <w:lang w:val="en-US"/>
        </w:rPr>
        <w:t>工作人员</w:t>
      </w:r>
      <w:r w:rsidRPr="00B2267F">
        <w:rPr>
          <w:rFonts w:hint="eastAsia"/>
          <w:sz w:val="24"/>
          <w:szCs w:val="24"/>
        </w:rPr>
        <w:t>/院研究生</w:t>
      </w:r>
      <w:proofErr w:type="gramStart"/>
      <w:r w:rsidRPr="00B2267F">
        <w:rPr>
          <w:rFonts w:hint="eastAsia"/>
          <w:sz w:val="24"/>
          <w:szCs w:val="24"/>
        </w:rPr>
        <w:t>会</w:t>
      </w:r>
      <w:r w:rsidRPr="00B2267F">
        <w:rPr>
          <w:rFonts w:hint="eastAsia"/>
          <w:sz w:val="24"/>
          <w:szCs w:val="24"/>
          <w:lang w:val="en-US"/>
        </w:rPr>
        <w:t>部门</w:t>
      </w:r>
      <w:proofErr w:type="gramEnd"/>
      <w:r w:rsidRPr="00B2267F">
        <w:rPr>
          <w:rFonts w:hint="eastAsia"/>
          <w:sz w:val="24"/>
          <w:szCs w:val="24"/>
          <w:lang w:val="en-US"/>
        </w:rPr>
        <w:t>负责人（副部）</w:t>
      </w:r>
      <w:r w:rsidRPr="00B2267F">
        <w:rPr>
          <w:rFonts w:hint="eastAsia"/>
          <w:sz w:val="24"/>
          <w:szCs w:val="24"/>
        </w:rPr>
        <w:t>/CCF 分会执委/ 心理委员/校院级社团</w:t>
      </w:r>
      <w:r w:rsidRPr="00B2267F">
        <w:rPr>
          <w:rFonts w:hint="eastAsia"/>
          <w:sz w:val="24"/>
          <w:szCs w:val="24"/>
          <w:lang w:val="en-US"/>
        </w:rPr>
        <w:t>部门负责人（副部）</w:t>
      </w:r>
      <w:r w:rsidRPr="00B2267F">
        <w:rPr>
          <w:rFonts w:hint="eastAsia"/>
          <w:sz w:val="24"/>
          <w:szCs w:val="24"/>
        </w:rPr>
        <w:t>、干事</w:t>
      </w:r>
      <w:r w:rsidRPr="00B2267F">
        <w:rPr>
          <w:rFonts w:hint="eastAsia"/>
          <w:sz w:val="24"/>
          <w:szCs w:val="24"/>
          <w:lang w:val="en-US"/>
        </w:rPr>
        <w:t>/公寓楼层长</w:t>
      </w:r>
      <w:r w:rsidRPr="00B2267F">
        <w:rPr>
          <w:rFonts w:hint="eastAsia"/>
          <w:sz w:val="24"/>
          <w:szCs w:val="24"/>
        </w:rPr>
        <w:t>；</w:t>
      </w:r>
    </w:p>
    <w:p w14:paraId="34D9E7D3" w14:textId="77777777" w:rsidR="00DE3D4A" w:rsidRPr="00B2267F" w:rsidRDefault="00000000">
      <w:pPr>
        <w:pStyle w:val="aa"/>
        <w:numPr>
          <w:ilvl w:val="0"/>
          <w:numId w:val="2"/>
        </w:numPr>
        <w:spacing w:line="360" w:lineRule="auto"/>
        <w:ind w:firstLineChars="0"/>
        <w:rPr>
          <w:rFonts w:hint="eastAsia"/>
          <w:sz w:val="24"/>
          <w:szCs w:val="24"/>
        </w:rPr>
      </w:pPr>
      <w:r w:rsidRPr="00B2267F">
        <w:rPr>
          <w:rFonts w:hint="eastAsia"/>
          <w:sz w:val="24"/>
          <w:szCs w:val="24"/>
        </w:rPr>
        <w:t>任职加分明细表</w:t>
      </w:r>
    </w:p>
    <w:tbl>
      <w:tblPr>
        <w:tblStyle w:val="TableNormal"/>
        <w:tblpPr w:leftFromText="180" w:rightFromText="180" w:vertAnchor="text" w:horzAnchor="margin" w:tblpXSpec="center" w:tblpY="19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1151"/>
        <w:gridCol w:w="1151"/>
        <w:gridCol w:w="1151"/>
        <w:gridCol w:w="1151"/>
        <w:gridCol w:w="1151"/>
      </w:tblGrid>
      <w:tr w:rsidR="00DE3D4A" w:rsidRPr="00B2267F" w14:paraId="78B15A06" w14:textId="77777777">
        <w:trPr>
          <w:trHeight w:val="935"/>
        </w:trPr>
        <w:tc>
          <w:tcPr>
            <w:tcW w:w="1661" w:type="dxa"/>
          </w:tcPr>
          <w:p w14:paraId="269F472C" w14:textId="77777777" w:rsidR="00DE3D4A" w:rsidRPr="00B2267F" w:rsidRDefault="00000000">
            <w:pPr>
              <w:pStyle w:val="TableParagraph"/>
              <w:spacing w:before="80"/>
              <w:ind w:left="106"/>
              <w:jc w:val="left"/>
              <w:rPr>
                <w:rFonts w:hint="eastAsia"/>
                <w:sz w:val="24"/>
                <w:lang w:eastAsia="en-US"/>
              </w:rPr>
            </w:pPr>
            <w:proofErr w:type="spellStart"/>
            <w:r w:rsidRPr="00B2267F">
              <w:rPr>
                <w:sz w:val="24"/>
                <w:lang w:eastAsia="en-US"/>
              </w:rPr>
              <w:t>任职基本分</w:t>
            </w:r>
            <w:proofErr w:type="spellEnd"/>
          </w:p>
          <w:p w14:paraId="477A1B55" w14:textId="77777777" w:rsidR="00DE3D4A" w:rsidRPr="00B2267F" w:rsidRDefault="00000000">
            <w:pPr>
              <w:pStyle w:val="TableParagraph"/>
              <w:spacing w:before="160"/>
              <w:ind w:left="106"/>
              <w:jc w:val="left"/>
              <w:rPr>
                <w:rFonts w:hint="eastAsia"/>
                <w:sz w:val="24"/>
                <w:lang w:eastAsia="en-US"/>
              </w:rPr>
            </w:pPr>
            <w:proofErr w:type="spellStart"/>
            <w:r w:rsidRPr="00B2267F">
              <w:rPr>
                <w:sz w:val="24"/>
                <w:lang w:eastAsia="en-US"/>
              </w:rPr>
              <w:t>考核等级分</w:t>
            </w:r>
            <w:proofErr w:type="spellEnd"/>
          </w:p>
        </w:tc>
        <w:tc>
          <w:tcPr>
            <w:tcW w:w="1151" w:type="dxa"/>
          </w:tcPr>
          <w:p w14:paraId="32775622" w14:textId="77777777" w:rsidR="00DE3D4A" w:rsidRPr="00B2267F" w:rsidRDefault="00DE3D4A">
            <w:pPr>
              <w:pStyle w:val="TableParagraph"/>
              <w:spacing w:before="7"/>
              <w:jc w:val="left"/>
              <w:rPr>
                <w:rFonts w:hint="eastAsia"/>
                <w:sz w:val="24"/>
                <w:lang w:eastAsia="en-US"/>
              </w:rPr>
            </w:pPr>
          </w:p>
          <w:p w14:paraId="2730306B" w14:textId="77777777" w:rsidR="00DE3D4A" w:rsidRPr="00B2267F" w:rsidRDefault="00000000">
            <w:pPr>
              <w:pStyle w:val="TableParagraph"/>
              <w:spacing w:before="0"/>
              <w:ind w:left="313" w:right="305"/>
              <w:rPr>
                <w:rFonts w:hint="eastAsia"/>
                <w:sz w:val="24"/>
                <w:lang w:eastAsia="en-US"/>
              </w:rPr>
            </w:pPr>
            <w:proofErr w:type="spellStart"/>
            <w:r w:rsidRPr="00B2267F">
              <w:rPr>
                <w:sz w:val="24"/>
                <w:lang w:eastAsia="en-US"/>
              </w:rPr>
              <w:t>一类</w:t>
            </w:r>
            <w:proofErr w:type="spellEnd"/>
          </w:p>
        </w:tc>
        <w:tc>
          <w:tcPr>
            <w:tcW w:w="1151" w:type="dxa"/>
          </w:tcPr>
          <w:p w14:paraId="7EBE3915" w14:textId="77777777" w:rsidR="00DE3D4A" w:rsidRPr="00B2267F" w:rsidRDefault="00DE3D4A">
            <w:pPr>
              <w:pStyle w:val="TableParagraph"/>
              <w:spacing w:before="7"/>
              <w:jc w:val="left"/>
              <w:rPr>
                <w:rFonts w:hint="eastAsia"/>
                <w:sz w:val="24"/>
                <w:lang w:eastAsia="en-US"/>
              </w:rPr>
            </w:pPr>
          </w:p>
          <w:p w14:paraId="62A0CE04" w14:textId="77777777" w:rsidR="00DE3D4A" w:rsidRPr="00B2267F" w:rsidRDefault="00000000">
            <w:pPr>
              <w:pStyle w:val="TableParagraph"/>
              <w:spacing w:before="0"/>
              <w:ind w:left="314" w:right="304"/>
              <w:rPr>
                <w:rFonts w:hint="eastAsia"/>
                <w:sz w:val="24"/>
                <w:lang w:eastAsia="en-US"/>
              </w:rPr>
            </w:pPr>
            <w:proofErr w:type="spellStart"/>
            <w:r w:rsidRPr="00B2267F">
              <w:rPr>
                <w:sz w:val="24"/>
                <w:lang w:eastAsia="en-US"/>
              </w:rPr>
              <w:t>二类</w:t>
            </w:r>
            <w:proofErr w:type="spellEnd"/>
          </w:p>
        </w:tc>
        <w:tc>
          <w:tcPr>
            <w:tcW w:w="1151" w:type="dxa"/>
          </w:tcPr>
          <w:p w14:paraId="4E0C652A" w14:textId="77777777" w:rsidR="00DE3D4A" w:rsidRPr="00B2267F" w:rsidRDefault="00DE3D4A">
            <w:pPr>
              <w:pStyle w:val="TableParagraph"/>
              <w:spacing w:before="7"/>
              <w:jc w:val="left"/>
              <w:rPr>
                <w:rFonts w:hint="eastAsia"/>
                <w:sz w:val="24"/>
                <w:lang w:eastAsia="en-US"/>
              </w:rPr>
            </w:pPr>
          </w:p>
          <w:p w14:paraId="4C91E3CF" w14:textId="77777777" w:rsidR="00DE3D4A" w:rsidRPr="00B2267F" w:rsidRDefault="00000000">
            <w:pPr>
              <w:pStyle w:val="TableParagraph"/>
              <w:spacing w:before="0"/>
              <w:ind w:right="324"/>
              <w:jc w:val="right"/>
              <w:rPr>
                <w:rFonts w:hint="eastAsia"/>
                <w:sz w:val="24"/>
                <w:lang w:eastAsia="en-US"/>
              </w:rPr>
            </w:pPr>
            <w:proofErr w:type="spellStart"/>
            <w:r w:rsidRPr="00B2267F">
              <w:rPr>
                <w:sz w:val="24"/>
                <w:lang w:eastAsia="en-US"/>
              </w:rPr>
              <w:t>三类</w:t>
            </w:r>
            <w:proofErr w:type="spellEnd"/>
          </w:p>
        </w:tc>
        <w:tc>
          <w:tcPr>
            <w:tcW w:w="1151" w:type="dxa"/>
          </w:tcPr>
          <w:p w14:paraId="13DD5717" w14:textId="77777777" w:rsidR="00DE3D4A" w:rsidRPr="00B2267F" w:rsidRDefault="00DE3D4A">
            <w:pPr>
              <w:pStyle w:val="TableParagraph"/>
              <w:spacing w:before="7"/>
              <w:jc w:val="left"/>
              <w:rPr>
                <w:rFonts w:hint="eastAsia"/>
                <w:sz w:val="24"/>
                <w:lang w:eastAsia="en-US"/>
              </w:rPr>
            </w:pPr>
          </w:p>
          <w:p w14:paraId="2D62CD7F" w14:textId="77777777" w:rsidR="00DE3D4A" w:rsidRPr="00B2267F" w:rsidRDefault="00000000">
            <w:pPr>
              <w:pStyle w:val="TableParagraph"/>
              <w:spacing w:before="0"/>
              <w:ind w:left="314" w:right="305"/>
              <w:rPr>
                <w:rFonts w:hint="eastAsia"/>
                <w:sz w:val="24"/>
                <w:lang w:eastAsia="en-US"/>
              </w:rPr>
            </w:pPr>
            <w:proofErr w:type="spellStart"/>
            <w:r w:rsidRPr="00B2267F">
              <w:rPr>
                <w:sz w:val="24"/>
                <w:lang w:eastAsia="en-US"/>
              </w:rPr>
              <w:t>四类</w:t>
            </w:r>
            <w:proofErr w:type="spellEnd"/>
          </w:p>
        </w:tc>
        <w:tc>
          <w:tcPr>
            <w:tcW w:w="1151" w:type="dxa"/>
          </w:tcPr>
          <w:p w14:paraId="42724732" w14:textId="77777777" w:rsidR="00DE3D4A" w:rsidRPr="00B2267F" w:rsidRDefault="00DE3D4A">
            <w:pPr>
              <w:pStyle w:val="TableParagraph"/>
              <w:spacing w:before="7"/>
              <w:jc w:val="left"/>
              <w:rPr>
                <w:rFonts w:hint="eastAsia"/>
                <w:sz w:val="24"/>
                <w:lang w:eastAsia="en-US"/>
              </w:rPr>
            </w:pPr>
          </w:p>
          <w:p w14:paraId="35221CA3" w14:textId="77777777" w:rsidR="00DE3D4A" w:rsidRPr="00B2267F" w:rsidRDefault="00000000">
            <w:pPr>
              <w:pStyle w:val="TableParagraph"/>
              <w:spacing w:before="0"/>
              <w:ind w:left="333"/>
              <w:jc w:val="left"/>
              <w:rPr>
                <w:rFonts w:hint="eastAsia"/>
                <w:sz w:val="24"/>
                <w:lang w:eastAsia="en-US"/>
              </w:rPr>
            </w:pPr>
            <w:proofErr w:type="spellStart"/>
            <w:r w:rsidRPr="00B2267F">
              <w:rPr>
                <w:sz w:val="24"/>
                <w:lang w:eastAsia="en-US"/>
              </w:rPr>
              <w:t>五类</w:t>
            </w:r>
            <w:proofErr w:type="spellEnd"/>
          </w:p>
        </w:tc>
      </w:tr>
      <w:tr w:rsidR="00DE3D4A" w:rsidRPr="00B2267F" w14:paraId="5CFECB89" w14:textId="77777777">
        <w:trPr>
          <w:trHeight w:val="467"/>
        </w:trPr>
        <w:tc>
          <w:tcPr>
            <w:tcW w:w="1661" w:type="dxa"/>
          </w:tcPr>
          <w:p w14:paraId="46D79CF4" w14:textId="77777777" w:rsidR="00DE3D4A" w:rsidRPr="00B2267F" w:rsidRDefault="00000000">
            <w:pPr>
              <w:pStyle w:val="TableParagraph"/>
              <w:spacing w:before="82"/>
              <w:ind w:left="328" w:right="563"/>
              <w:rPr>
                <w:rFonts w:hint="eastAsia"/>
                <w:sz w:val="24"/>
                <w:lang w:eastAsia="en-US"/>
              </w:rPr>
            </w:pPr>
            <w:proofErr w:type="spellStart"/>
            <w:r w:rsidRPr="00B2267F">
              <w:rPr>
                <w:sz w:val="24"/>
                <w:lang w:eastAsia="en-US"/>
              </w:rPr>
              <w:t>基本分</w:t>
            </w:r>
            <w:proofErr w:type="spellEnd"/>
          </w:p>
        </w:tc>
        <w:tc>
          <w:tcPr>
            <w:tcW w:w="1151" w:type="dxa"/>
          </w:tcPr>
          <w:p w14:paraId="58AD1162" w14:textId="77777777" w:rsidR="00DE3D4A" w:rsidRPr="00B2267F" w:rsidRDefault="00000000">
            <w:pPr>
              <w:pStyle w:val="TableParagraph"/>
              <w:spacing w:before="82"/>
              <w:ind w:left="313" w:right="305"/>
              <w:rPr>
                <w:rFonts w:hint="eastAsia"/>
                <w:sz w:val="24"/>
                <w:lang w:eastAsia="en-US"/>
              </w:rPr>
            </w:pPr>
            <w:r w:rsidRPr="00B2267F">
              <w:rPr>
                <w:sz w:val="24"/>
                <w:lang w:eastAsia="en-US"/>
              </w:rPr>
              <w:t>2.5</w:t>
            </w:r>
          </w:p>
        </w:tc>
        <w:tc>
          <w:tcPr>
            <w:tcW w:w="1151" w:type="dxa"/>
          </w:tcPr>
          <w:p w14:paraId="0280C727" w14:textId="77777777" w:rsidR="00DE3D4A" w:rsidRPr="00B2267F" w:rsidRDefault="00000000">
            <w:pPr>
              <w:pStyle w:val="TableParagraph"/>
              <w:spacing w:before="82"/>
              <w:ind w:left="10"/>
              <w:rPr>
                <w:rFonts w:hint="eastAsia"/>
                <w:sz w:val="24"/>
                <w:lang w:eastAsia="en-US"/>
              </w:rPr>
            </w:pPr>
            <w:r w:rsidRPr="00B2267F">
              <w:rPr>
                <w:sz w:val="24"/>
                <w:lang w:eastAsia="en-US"/>
              </w:rPr>
              <w:t>2</w:t>
            </w:r>
          </w:p>
        </w:tc>
        <w:tc>
          <w:tcPr>
            <w:tcW w:w="1151" w:type="dxa"/>
          </w:tcPr>
          <w:p w14:paraId="2164E1E3" w14:textId="77777777" w:rsidR="00DE3D4A" w:rsidRPr="00B2267F" w:rsidRDefault="00000000">
            <w:pPr>
              <w:pStyle w:val="TableParagraph"/>
              <w:spacing w:before="82"/>
              <w:ind w:right="384"/>
              <w:jc w:val="right"/>
              <w:rPr>
                <w:rFonts w:hint="eastAsia"/>
                <w:sz w:val="24"/>
                <w:lang w:eastAsia="en-US"/>
              </w:rPr>
            </w:pPr>
            <w:r w:rsidRPr="00B2267F">
              <w:rPr>
                <w:sz w:val="24"/>
                <w:lang w:eastAsia="en-US"/>
              </w:rPr>
              <w:t>1.5</w:t>
            </w:r>
          </w:p>
        </w:tc>
        <w:tc>
          <w:tcPr>
            <w:tcW w:w="1151" w:type="dxa"/>
          </w:tcPr>
          <w:p w14:paraId="363A7638" w14:textId="77777777" w:rsidR="00DE3D4A" w:rsidRPr="00B2267F" w:rsidRDefault="00000000">
            <w:pPr>
              <w:pStyle w:val="TableParagraph"/>
              <w:spacing w:before="82"/>
              <w:ind w:left="9"/>
              <w:rPr>
                <w:rFonts w:hint="eastAsia"/>
                <w:sz w:val="24"/>
                <w:lang w:eastAsia="en-US"/>
              </w:rPr>
            </w:pPr>
            <w:r w:rsidRPr="00B2267F">
              <w:rPr>
                <w:sz w:val="24"/>
                <w:lang w:eastAsia="en-US"/>
              </w:rPr>
              <w:t>1</w:t>
            </w:r>
          </w:p>
        </w:tc>
        <w:tc>
          <w:tcPr>
            <w:tcW w:w="1151" w:type="dxa"/>
          </w:tcPr>
          <w:p w14:paraId="7BD60806" w14:textId="77777777" w:rsidR="00DE3D4A" w:rsidRPr="00B2267F" w:rsidRDefault="00000000">
            <w:pPr>
              <w:pStyle w:val="TableParagraph"/>
              <w:spacing w:before="82"/>
              <w:ind w:left="393"/>
              <w:jc w:val="left"/>
              <w:rPr>
                <w:rFonts w:hint="eastAsia"/>
                <w:sz w:val="24"/>
                <w:lang w:eastAsia="en-US"/>
              </w:rPr>
            </w:pPr>
            <w:r w:rsidRPr="00B2267F">
              <w:rPr>
                <w:sz w:val="24"/>
                <w:lang w:eastAsia="en-US"/>
              </w:rPr>
              <w:t>0.5</w:t>
            </w:r>
          </w:p>
        </w:tc>
      </w:tr>
      <w:tr w:rsidR="00DE3D4A" w:rsidRPr="00B2267F" w14:paraId="5994BEB9" w14:textId="77777777">
        <w:trPr>
          <w:trHeight w:val="468"/>
        </w:trPr>
        <w:tc>
          <w:tcPr>
            <w:tcW w:w="1661" w:type="dxa"/>
          </w:tcPr>
          <w:p w14:paraId="35D31C43" w14:textId="77777777" w:rsidR="00DE3D4A" w:rsidRPr="00B2267F" w:rsidRDefault="00000000">
            <w:pPr>
              <w:pStyle w:val="TableParagraph"/>
              <w:ind w:right="355"/>
              <w:rPr>
                <w:rFonts w:hint="eastAsia"/>
                <w:sz w:val="24"/>
                <w:lang w:eastAsia="en-US"/>
              </w:rPr>
            </w:pPr>
            <w:r w:rsidRPr="00B2267F">
              <w:rPr>
                <w:sz w:val="24"/>
                <w:lang w:eastAsia="en-US"/>
              </w:rPr>
              <w:t>A</w:t>
            </w:r>
          </w:p>
        </w:tc>
        <w:tc>
          <w:tcPr>
            <w:tcW w:w="1151" w:type="dxa"/>
          </w:tcPr>
          <w:p w14:paraId="7EF019D7" w14:textId="77777777" w:rsidR="00DE3D4A" w:rsidRPr="00B2267F" w:rsidRDefault="00000000">
            <w:pPr>
              <w:pStyle w:val="TableParagraph"/>
              <w:ind w:left="313" w:right="305"/>
              <w:rPr>
                <w:rFonts w:hint="eastAsia"/>
                <w:sz w:val="24"/>
                <w:lang w:eastAsia="en-US"/>
              </w:rPr>
            </w:pPr>
            <w:r w:rsidRPr="00B2267F">
              <w:rPr>
                <w:sz w:val="24"/>
                <w:lang w:eastAsia="en-US"/>
              </w:rPr>
              <w:t>+4.5</w:t>
            </w:r>
          </w:p>
        </w:tc>
        <w:tc>
          <w:tcPr>
            <w:tcW w:w="1151" w:type="dxa"/>
          </w:tcPr>
          <w:p w14:paraId="5C1C55B3" w14:textId="77777777" w:rsidR="00DE3D4A" w:rsidRPr="00B2267F" w:rsidRDefault="00000000">
            <w:pPr>
              <w:pStyle w:val="TableParagraph"/>
              <w:ind w:left="314" w:right="304"/>
              <w:rPr>
                <w:rFonts w:hint="eastAsia"/>
                <w:sz w:val="24"/>
                <w:lang w:eastAsia="en-US"/>
              </w:rPr>
            </w:pPr>
            <w:r w:rsidRPr="00B2267F">
              <w:rPr>
                <w:sz w:val="24"/>
                <w:lang w:eastAsia="en-US"/>
              </w:rPr>
              <w:t>+4</w:t>
            </w:r>
          </w:p>
        </w:tc>
        <w:tc>
          <w:tcPr>
            <w:tcW w:w="1151" w:type="dxa"/>
          </w:tcPr>
          <w:p w14:paraId="461092F6" w14:textId="77777777" w:rsidR="00DE3D4A" w:rsidRPr="00B2267F" w:rsidRDefault="00000000">
            <w:pPr>
              <w:pStyle w:val="TableParagraph"/>
              <w:ind w:right="324"/>
              <w:jc w:val="right"/>
              <w:rPr>
                <w:rFonts w:hint="eastAsia"/>
                <w:sz w:val="24"/>
                <w:lang w:eastAsia="en-US"/>
              </w:rPr>
            </w:pPr>
            <w:r w:rsidRPr="00B2267F">
              <w:rPr>
                <w:sz w:val="24"/>
                <w:lang w:eastAsia="en-US"/>
              </w:rPr>
              <w:t>+3.5</w:t>
            </w:r>
          </w:p>
        </w:tc>
        <w:tc>
          <w:tcPr>
            <w:tcW w:w="1151" w:type="dxa"/>
          </w:tcPr>
          <w:p w14:paraId="04E2C688" w14:textId="77777777" w:rsidR="00DE3D4A" w:rsidRPr="00B2267F" w:rsidRDefault="00000000">
            <w:pPr>
              <w:pStyle w:val="TableParagraph"/>
              <w:ind w:left="314" w:right="305"/>
              <w:rPr>
                <w:rFonts w:hint="eastAsia"/>
                <w:sz w:val="24"/>
                <w:lang w:eastAsia="en-US"/>
              </w:rPr>
            </w:pPr>
            <w:r w:rsidRPr="00B2267F">
              <w:rPr>
                <w:sz w:val="24"/>
                <w:lang w:eastAsia="en-US"/>
              </w:rPr>
              <w:t>+3</w:t>
            </w:r>
          </w:p>
        </w:tc>
        <w:tc>
          <w:tcPr>
            <w:tcW w:w="1151" w:type="dxa"/>
          </w:tcPr>
          <w:p w14:paraId="0AE6F6BF" w14:textId="77777777" w:rsidR="00DE3D4A" w:rsidRPr="00B2267F" w:rsidRDefault="00000000">
            <w:pPr>
              <w:pStyle w:val="TableParagraph"/>
              <w:ind w:left="333"/>
              <w:jc w:val="left"/>
              <w:rPr>
                <w:rFonts w:hint="eastAsia"/>
                <w:sz w:val="24"/>
                <w:lang w:eastAsia="en-US"/>
              </w:rPr>
            </w:pPr>
            <w:r w:rsidRPr="00B2267F">
              <w:rPr>
                <w:sz w:val="24"/>
                <w:lang w:eastAsia="en-US"/>
              </w:rPr>
              <w:t>+2.5</w:t>
            </w:r>
          </w:p>
        </w:tc>
      </w:tr>
      <w:tr w:rsidR="00DE3D4A" w:rsidRPr="00B2267F" w14:paraId="278AD950" w14:textId="77777777">
        <w:trPr>
          <w:trHeight w:val="467"/>
        </w:trPr>
        <w:tc>
          <w:tcPr>
            <w:tcW w:w="1661" w:type="dxa"/>
          </w:tcPr>
          <w:p w14:paraId="3A65A808" w14:textId="77777777" w:rsidR="00DE3D4A" w:rsidRPr="00B2267F" w:rsidRDefault="00000000">
            <w:pPr>
              <w:pStyle w:val="TableParagraph"/>
              <w:ind w:right="355"/>
              <w:rPr>
                <w:rFonts w:hint="eastAsia"/>
                <w:sz w:val="24"/>
                <w:lang w:eastAsia="en-US"/>
              </w:rPr>
            </w:pPr>
            <w:r w:rsidRPr="00B2267F">
              <w:rPr>
                <w:sz w:val="24"/>
                <w:lang w:eastAsia="en-US"/>
              </w:rPr>
              <w:t>B</w:t>
            </w:r>
          </w:p>
        </w:tc>
        <w:tc>
          <w:tcPr>
            <w:tcW w:w="1151" w:type="dxa"/>
          </w:tcPr>
          <w:p w14:paraId="68EC192A" w14:textId="77777777" w:rsidR="00DE3D4A" w:rsidRPr="00B2267F" w:rsidRDefault="00000000">
            <w:pPr>
              <w:pStyle w:val="TableParagraph"/>
              <w:ind w:left="313" w:right="305"/>
              <w:rPr>
                <w:rFonts w:hint="eastAsia"/>
                <w:sz w:val="24"/>
                <w:lang w:eastAsia="en-US"/>
              </w:rPr>
            </w:pPr>
            <w:r w:rsidRPr="00B2267F">
              <w:rPr>
                <w:sz w:val="24"/>
                <w:lang w:eastAsia="en-US"/>
              </w:rPr>
              <w:t>+3.5</w:t>
            </w:r>
          </w:p>
        </w:tc>
        <w:tc>
          <w:tcPr>
            <w:tcW w:w="1151" w:type="dxa"/>
          </w:tcPr>
          <w:p w14:paraId="448E4D6E" w14:textId="77777777" w:rsidR="00DE3D4A" w:rsidRPr="00B2267F" w:rsidRDefault="00000000">
            <w:pPr>
              <w:pStyle w:val="TableParagraph"/>
              <w:ind w:left="314" w:right="304"/>
              <w:rPr>
                <w:rFonts w:hint="eastAsia"/>
                <w:sz w:val="24"/>
                <w:lang w:eastAsia="en-US"/>
              </w:rPr>
            </w:pPr>
            <w:r w:rsidRPr="00B2267F">
              <w:rPr>
                <w:sz w:val="24"/>
                <w:lang w:eastAsia="en-US"/>
              </w:rPr>
              <w:t>+3</w:t>
            </w:r>
          </w:p>
        </w:tc>
        <w:tc>
          <w:tcPr>
            <w:tcW w:w="1151" w:type="dxa"/>
          </w:tcPr>
          <w:p w14:paraId="223D4164" w14:textId="77777777" w:rsidR="00DE3D4A" w:rsidRPr="00B2267F" w:rsidRDefault="00000000">
            <w:pPr>
              <w:pStyle w:val="TableParagraph"/>
              <w:ind w:right="324"/>
              <w:jc w:val="right"/>
              <w:rPr>
                <w:rFonts w:hint="eastAsia"/>
                <w:sz w:val="24"/>
                <w:lang w:eastAsia="en-US"/>
              </w:rPr>
            </w:pPr>
            <w:r w:rsidRPr="00B2267F">
              <w:rPr>
                <w:sz w:val="24"/>
                <w:lang w:eastAsia="en-US"/>
              </w:rPr>
              <w:t>+2.5</w:t>
            </w:r>
          </w:p>
        </w:tc>
        <w:tc>
          <w:tcPr>
            <w:tcW w:w="1151" w:type="dxa"/>
          </w:tcPr>
          <w:p w14:paraId="2302574C" w14:textId="77777777" w:rsidR="00DE3D4A" w:rsidRPr="00B2267F" w:rsidRDefault="00000000">
            <w:pPr>
              <w:pStyle w:val="TableParagraph"/>
              <w:ind w:left="314" w:right="305"/>
              <w:rPr>
                <w:rFonts w:hint="eastAsia"/>
                <w:sz w:val="24"/>
                <w:lang w:eastAsia="en-US"/>
              </w:rPr>
            </w:pPr>
            <w:r w:rsidRPr="00B2267F">
              <w:rPr>
                <w:sz w:val="24"/>
                <w:lang w:eastAsia="en-US"/>
              </w:rPr>
              <w:t>+2</w:t>
            </w:r>
          </w:p>
        </w:tc>
        <w:tc>
          <w:tcPr>
            <w:tcW w:w="1151" w:type="dxa"/>
          </w:tcPr>
          <w:p w14:paraId="2BDBBA67" w14:textId="77777777" w:rsidR="00DE3D4A" w:rsidRPr="00B2267F" w:rsidRDefault="00000000">
            <w:pPr>
              <w:pStyle w:val="TableParagraph"/>
              <w:ind w:left="333"/>
              <w:jc w:val="left"/>
              <w:rPr>
                <w:rFonts w:hint="eastAsia"/>
                <w:sz w:val="24"/>
                <w:lang w:eastAsia="en-US"/>
              </w:rPr>
            </w:pPr>
            <w:r w:rsidRPr="00B2267F">
              <w:rPr>
                <w:sz w:val="24"/>
                <w:lang w:eastAsia="en-US"/>
              </w:rPr>
              <w:t>+1.5</w:t>
            </w:r>
          </w:p>
        </w:tc>
      </w:tr>
      <w:tr w:rsidR="00DE3D4A" w:rsidRPr="00B2267F" w14:paraId="0565F7D3" w14:textId="77777777">
        <w:trPr>
          <w:trHeight w:val="467"/>
        </w:trPr>
        <w:tc>
          <w:tcPr>
            <w:tcW w:w="1661" w:type="dxa"/>
          </w:tcPr>
          <w:p w14:paraId="14BF8804" w14:textId="77777777" w:rsidR="00DE3D4A" w:rsidRPr="00B2267F" w:rsidRDefault="00000000">
            <w:pPr>
              <w:pStyle w:val="TableParagraph"/>
              <w:spacing w:before="80"/>
              <w:ind w:right="355"/>
              <w:rPr>
                <w:rFonts w:hint="eastAsia"/>
                <w:sz w:val="24"/>
                <w:lang w:eastAsia="en-US"/>
              </w:rPr>
            </w:pPr>
            <w:r w:rsidRPr="00B2267F">
              <w:rPr>
                <w:sz w:val="24"/>
                <w:lang w:eastAsia="en-US"/>
              </w:rPr>
              <w:lastRenderedPageBreak/>
              <w:t>C</w:t>
            </w:r>
          </w:p>
        </w:tc>
        <w:tc>
          <w:tcPr>
            <w:tcW w:w="1151" w:type="dxa"/>
          </w:tcPr>
          <w:p w14:paraId="12D1AC8A" w14:textId="77777777" w:rsidR="00DE3D4A" w:rsidRPr="00B2267F" w:rsidRDefault="00000000">
            <w:pPr>
              <w:pStyle w:val="TableParagraph"/>
              <w:spacing w:before="80"/>
              <w:ind w:left="313" w:right="305"/>
              <w:rPr>
                <w:rFonts w:hint="eastAsia"/>
                <w:sz w:val="24"/>
                <w:lang w:eastAsia="en-US"/>
              </w:rPr>
            </w:pPr>
            <w:r w:rsidRPr="00B2267F">
              <w:rPr>
                <w:sz w:val="24"/>
                <w:lang w:eastAsia="en-US"/>
              </w:rPr>
              <w:t>+0</w:t>
            </w:r>
          </w:p>
        </w:tc>
        <w:tc>
          <w:tcPr>
            <w:tcW w:w="1151" w:type="dxa"/>
          </w:tcPr>
          <w:p w14:paraId="10D4EE9F" w14:textId="77777777" w:rsidR="00DE3D4A" w:rsidRPr="00B2267F" w:rsidRDefault="00000000">
            <w:pPr>
              <w:pStyle w:val="TableParagraph"/>
              <w:spacing w:before="80"/>
              <w:ind w:left="314" w:right="304"/>
              <w:rPr>
                <w:rFonts w:hint="eastAsia"/>
                <w:sz w:val="24"/>
                <w:lang w:eastAsia="en-US"/>
              </w:rPr>
            </w:pPr>
            <w:r w:rsidRPr="00B2267F">
              <w:rPr>
                <w:sz w:val="24"/>
                <w:lang w:eastAsia="en-US"/>
              </w:rPr>
              <w:t>+0</w:t>
            </w:r>
          </w:p>
        </w:tc>
        <w:tc>
          <w:tcPr>
            <w:tcW w:w="1151" w:type="dxa"/>
          </w:tcPr>
          <w:p w14:paraId="53D2FDFC" w14:textId="77777777" w:rsidR="00DE3D4A" w:rsidRPr="00B2267F" w:rsidRDefault="00000000">
            <w:pPr>
              <w:pStyle w:val="TableParagraph"/>
              <w:spacing w:before="80"/>
              <w:ind w:left="312" w:right="305"/>
              <w:rPr>
                <w:rFonts w:hint="eastAsia"/>
                <w:sz w:val="24"/>
                <w:lang w:eastAsia="en-US"/>
              </w:rPr>
            </w:pPr>
            <w:r w:rsidRPr="00B2267F">
              <w:rPr>
                <w:sz w:val="24"/>
                <w:lang w:eastAsia="en-US"/>
              </w:rPr>
              <w:t>+0</w:t>
            </w:r>
          </w:p>
        </w:tc>
        <w:tc>
          <w:tcPr>
            <w:tcW w:w="1151" w:type="dxa"/>
          </w:tcPr>
          <w:p w14:paraId="60669D89" w14:textId="77777777" w:rsidR="00DE3D4A" w:rsidRPr="00B2267F" w:rsidRDefault="00000000">
            <w:pPr>
              <w:pStyle w:val="TableParagraph"/>
              <w:spacing w:before="80"/>
              <w:ind w:left="314" w:right="305"/>
              <w:rPr>
                <w:rFonts w:hint="eastAsia"/>
                <w:sz w:val="24"/>
                <w:lang w:eastAsia="en-US"/>
              </w:rPr>
            </w:pPr>
            <w:r w:rsidRPr="00B2267F">
              <w:rPr>
                <w:sz w:val="24"/>
                <w:lang w:eastAsia="en-US"/>
              </w:rPr>
              <w:t>+0</w:t>
            </w:r>
          </w:p>
        </w:tc>
        <w:tc>
          <w:tcPr>
            <w:tcW w:w="1151" w:type="dxa"/>
          </w:tcPr>
          <w:p w14:paraId="5BB68DAC" w14:textId="77777777" w:rsidR="00DE3D4A" w:rsidRPr="00B2267F" w:rsidRDefault="00000000">
            <w:pPr>
              <w:pStyle w:val="TableParagraph"/>
              <w:spacing w:before="80"/>
              <w:ind w:left="311" w:right="305"/>
              <w:rPr>
                <w:rFonts w:hint="eastAsia"/>
                <w:sz w:val="24"/>
                <w:lang w:eastAsia="en-US"/>
              </w:rPr>
            </w:pPr>
            <w:r w:rsidRPr="00B2267F">
              <w:rPr>
                <w:sz w:val="24"/>
                <w:lang w:eastAsia="en-US"/>
              </w:rPr>
              <w:t>+0</w:t>
            </w:r>
          </w:p>
        </w:tc>
      </w:tr>
      <w:tr w:rsidR="00DE3D4A" w:rsidRPr="00B2267F" w14:paraId="03C789EC" w14:textId="77777777">
        <w:trPr>
          <w:trHeight w:val="467"/>
        </w:trPr>
        <w:tc>
          <w:tcPr>
            <w:tcW w:w="1661" w:type="dxa"/>
          </w:tcPr>
          <w:p w14:paraId="33E10231" w14:textId="77777777" w:rsidR="00DE3D4A" w:rsidRPr="00B2267F" w:rsidRDefault="00000000">
            <w:pPr>
              <w:pStyle w:val="TableParagraph"/>
              <w:spacing w:before="80"/>
              <w:ind w:right="355"/>
              <w:rPr>
                <w:rFonts w:hint="eastAsia"/>
                <w:sz w:val="24"/>
                <w:lang w:eastAsia="en-US"/>
              </w:rPr>
            </w:pPr>
            <w:r w:rsidRPr="00B2267F">
              <w:rPr>
                <w:sz w:val="24"/>
                <w:lang w:eastAsia="en-US"/>
              </w:rPr>
              <w:t>D</w:t>
            </w:r>
          </w:p>
        </w:tc>
        <w:tc>
          <w:tcPr>
            <w:tcW w:w="1151" w:type="dxa"/>
          </w:tcPr>
          <w:p w14:paraId="5A1DCF8A" w14:textId="77777777" w:rsidR="00DE3D4A" w:rsidRPr="00B2267F" w:rsidRDefault="00000000">
            <w:pPr>
              <w:pStyle w:val="TableParagraph"/>
              <w:spacing w:before="80"/>
              <w:ind w:left="313" w:right="305"/>
              <w:rPr>
                <w:rFonts w:hint="eastAsia"/>
                <w:sz w:val="24"/>
                <w:lang w:eastAsia="en-US"/>
              </w:rPr>
            </w:pPr>
            <w:r w:rsidRPr="00B2267F">
              <w:rPr>
                <w:sz w:val="24"/>
                <w:lang w:eastAsia="en-US"/>
              </w:rPr>
              <w:t>-2.5</w:t>
            </w:r>
          </w:p>
        </w:tc>
        <w:tc>
          <w:tcPr>
            <w:tcW w:w="1151" w:type="dxa"/>
          </w:tcPr>
          <w:p w14:paraId="44AFD4BF" w14:textId="77777777" w:rsidR="00DE3D4A" w:rsidRPr="00B2267F" w:rsidRDefault="00000000">
            <w:pPr>
              <w:pStyle w:val="TableParagraph"/>
              <w:spacing w:before="80"/>
              <w:ind w:left="314" w:right="304"/>
              <w:rPr>
                <w:rFonts w:hint="eastAsia"/>
                <w:sz w:val="24"/>
                <w:lang w:eastAsia="en-US"/>
              </w:rPr>
            </w:pPr>
            <w:r w:rsidRPr="00B2267F">
              <w:rPr>
                <w:sz w:val="24"/>
                <w:lang w:eastAsia="en-US"/>
              </w:rPr>
              <w:t>-2</w:t>
            </w:r>
          </w:p>
        </w:tc>
        <w:tc>
          <w:tcPr>
            <w:tcW w:w="1151" w:type="dxa"/>
          </w:tcPr>
          <w:p w14:paraId="288187A4" w14:textId="77777777" w:rsidR="00DE3D4A" w:rsidRPr="00B2267F" w:rsidRDefault="00000000">
            <w:pPr>
              <w:pStyle w:val="TableParagraph"/>
              <w:spacing w:before="80"/>
              <w:ind w:right="324"/>
              <w:jc w:val="right"/>
              <w:rPr>
                <w:rFonts w:hint="eastAsia"/>
                <w:sz w:val="24"/>
                <w:lang w:eastAsia="en-US"/>
              </w:rPr>
            </w:pPr>
            <w:r w:rsidRPr="00B2267F">
              <w:rPr>
                <w:sz w:val="24"/>
                <w:lang w:eastAsia="en-US"/>
              </w:rPr>
              <w:t>-1.5</w:t>
            </w:r>
          </w:p>
        </w:tc>
        <w:tc>
          <w:tcPr>
            <w:tcW w:w="1151" w:type="dxa"/>
          </w:tcPr>
          <w:p w14:paraId="0C3D79C5" w14:textId="77777777" w:rsidR="00DE3D4A" w:rsidRPr="00B2267F" w:rsidRDefault="00000000">
            <w:pPr>
              <w:pStyle w:val="TableParagraph"/>
              <w:spacing w:before="80"/>
              <w:ind w:left="314" w:right="305"/>
              <w:rPr>
                <w:rFonts w:hint="eastAsia"/>
                <w:sz w:val="24"/>
                <w:lang w:eastAsia="en-US"/>
              </w:rPr>
            </w:pPr>
            <w:r w:rsidRPr="00B2267F">
              <w:rPr>
                <w:sz w:val="24"/>
                <w:lang w:eastAsia="en-US"/>
              </w:rPr>
              <w:t>-1</w:t>
            </w:r>
          </w:p>
        </w:tc>
        <w:tc>
          <w:tcPr>
            <w:tcW w:w="1151" w:type="dxa"/>
          </w:tcPr>
          <w:p w14:paraId="2D753037" w14:textId="77777777" w:rsidR="00DE3D4A" w:rsidRPr="00B2267F" w:rsidRDefault="00000000">
            <w:pPr>
              <w:pStyle w:val="TableParagraph"/>
              <w:spacing w:before="80"/>
              <w:ind w:left="333"/>
              <w:jc w:val="left"/>
              <w:rPr>
                <w:rFonts w:hint="eastAsia"/>
                <w:sz w:val="24"/>
                <w:lang w:eastAsia="en-US"/>
              </w:rPr>
            </w:pPr>
            <w:r w:rsidRPr="00B2267F">
              <w:rPr>
                <w:sz w:val="24"/>
                <w:lang w:eastAsia="en-US"/>
              </w:rPr>
              <w:t>-0.5</w:t>
            </w:r>
          </w:p>
        </w:tc>
      </w:tr>
    </w:tbl>
    <w:p w14:paraId="1902D158"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说明：</w:t>
      </w:r>
    </w:p>
    <w:p w14:paraId="1C25CFB3" w14:textId="77777777" w:rsidR="00DE3D4A" w:rsidRPr="00B2267F" w:rsidRDefault="00000000">
      <w:pPr>
        <w:spacing w:line="360" w:lineRule="auto"/>
        <w:ind w:firstLine="420"/>
        <w:jc w:val="both"/>
        <w:rPr>
          <w:rFonts w:hint="eastAsia"/>
          <w:sz w:val="24"/>
          <w:szCs w:val="24"/>
        </w:rPr>
      </w:pPr>
      <w:r w:rsidRPr="00B2267F">
        <w:rPr>
          <w:sz w:val="24"/>
          <w:szCs w:val="24"/>
        </w:rPr>
        <w:t>1</w:t>
      </w:r>
      <w:r w:rsidRPr="00B2267F">
        <w:rPr>
          <w:rFonts w:hint="eastAsia"/>
          <w:sz w:val="24"/>
          <w:szCs w:val="24"/>
        </w:rPr>
        <w:t>）</w:t>
      </w:r>
      <w:r w:rsidRPr="00B2267F">
        <w:rPr>
          <w:sz w:val="24"/>
          <w:szCs w:val="24"/>
        </w:rPr>
        <w:t>担任多项职务</w:t>
      </w:r>
      <w:proofErr w:type="gramStart"/>
      <w:r w:rsidRPr="00B2267F">
        <w:rPr>
          <w:sz w:val="24"/>
          <w:szCs w:val="24"/>
        </w:rPr>
        <w:t>加最高类</w:t>
      </w:r>
      <w:proofErr w:type="gramEnd"/>
      <w:r w:rsidRPr="00B2267F">
        <w:rPr>
          <w:sz w:val="24"/>
          <w:szCs w:val="24"/>
        </w:rPr>
        <w:t>分值，任职一学期得分按 50%</w:t>
      </w:r>
      <w:r w:rsidRPr="00B2267F">
        <w:rPr>
          <w:rFonts w:hint="eastAsia"/>
          <w:sz w:val="24"/>
          <w:szCs w:val="24"/>
          <w:lang w:val="en-US"/>
        </w:rPr>
        <w:t xml:space="preserve"> </w:t>
      </w:r>
      <w:r w:rsidRPr="00B2267F">
        <w:rPr>
          <w:sz w:val="24"/>
          <w:szCs w:val="24"/>
        </w:rPr>
        <w:t>计算，任职不足一学期不加分；党务干部不重复加分；党建联系人不加分；</w:t>
      </w:r>
    </w:p>
    <w:p w14:paraId="719DB860" w14:textId="77777777" w:rsidR="00DE3D4A" w:rsidRPr="00B2267F" w:rsidRDefault="00000000">
      <w:pPr>
        <w:spacing w:line="360" w:lineRule="auto"/>
        <w:ind w:firstLine="420"/>
        <w:jc w:val="both"/>
        <w:rPr>
          <w:rFonts w:hint="eastAsia"/>
          <w:sz w:val="24"/>
          <w:szCs w:val="24"/>
        </w:rPr>
      </w:pPr>
      <w:r w:rsidRPr="00B2267F">
        <w:rPr>
          <w:sz w:val="24"/>
          <w:szCs w:val="24"/>
        </w:rPr>
        <w:t>2</w:t>
      </w:r>
      <w:r w:rsidRPr="00B2267F">
        <w:rPr>
          <w:rFonts w:hint="eastAsia"/>
          <w:sz w:val="24"/>
          <w:szCs w:val="24"/>
        </w:rPr>
        <w:t>）</w:t>
      </w:r>
      <w:r w:rsidRPr="00B2267F">
        <w:rPr>
          <w:sz w:val="24"/>
          <w:szCs w:val="24"/>
        </w:rPr>
        <w:t>关于寝室长职务，按照五类干部的 50</w:t>
      </w:r>
      <w:r w:rsidRPr="00B2267F">
        <w:rPr>
          <w:rFonts w:hint="eastAsia"/>
          <w:sz w:val="24"/>
          <w:szCs w:val="24"/>
          <w:lang w:val="en-US"/>
        </w:rPr>
        <w:t xml:space="preserve"> </w:t>
      </w:r>
      <w:r w:rsidRPr="00B2267F">
        <w:rPr>
          <w:sz w:val="24"/>
          <w:szCs w:val="24"/>
        </w:rPr>
        <w:t>%加分（包括基本分及加分）；</w:t>
      </w:r>
    </w:p>
    <w:p w14:paraId="72BE3BDF" w14:textId="48020EF3" w:rsidR="00DE3D4A" w:rsidRPr="00B2267F" w:rsidRDefault="00000000">
      <w:pPr>
        <w:spacing w:line="360" w:lineRule="auto"/>
        <w:ind w:firstLine="420"/>
        <w:jc w:val="both"/>
        <w:rPr>
          <w:rFonts w:hint="eastAsia"/>
          <w:sz w:val="24"/>
          <w:szCs w:val="24"/>
        </w:rPr>
      </w:pPr>
      <w:r w:rsidRPr="00B2267F">
        <w:rPr>
          <w:sz w:val="24"/>
          <w:szCs w:val="24"/>
        </w:rPr>
        <w:t>3</w:t>
      </w:r>
      <w:r w:rsidRPr="00B2267F">
        <w:rPr>
          <w:rFonts w:hint="eastAsia"/>
          <w:sz w:val="24"/>
          <w:szCs w:val="24"/>
        </w:rPr>
        <w:t>）</w:t>
      </w:r>
      <w:proofErr w:type="gramStart"/>
      <w:r w:rsidRPr="00B2267F">
        <w:rPr>
          <w:rFonts w:hint="eastAsia"/>
          <w:sz w:val="24"/>
          <w:szCs w:val="24"/>
          <w:lang w:val="en-US"/>
        </w:rPr>
        <w:t>研</w:t>
      </w:r>
      <w:proofErr w:type="gramEnd"/>
      <w:r w:rsidRPr="00B2267F">
        <w:rPr>
          <w:rFonts w:hint="eastAsia"/>
          <w:sz w:val="24"/>
          <w:szCs w:val="24"/>
          <w:lang w:val="en-US"/>
        </w:rPr>
        <w:t>会、班团</w:t>
      </w:r>
      <w:r w:rsidRPr="00B2267F">
        <w:rPr>
          <w:sz w:val="24"/>
          <w:szCs w:val="24"/>
        </w:rPr>
        <w:t>考核详见《浙江工业大学计算机科学与技术学院</w:t>
      </w:r>
      <w:r w:rsidRPr="00B2267F">
        <w:rPr>
          <w:rFonts w:hint="eastAsia"/>
          <w:sz w:val="24"/>
          <w:szCs w:val="24"/>
          <w:lang w:val="en-US"/>
        </w:rPr>
        <w:t>研究生会</w:t>
      </w:r>
      <w:r w:rsidRPr="00B2267F">
        <w:rPr>
          <w:sz w:val="24"/>
          <w:szCs w:val="24"/>
        </w:rPr>
        <w:t>考核办法》</w:t>
      </w:r>
      <w:r w:rsidRPr="00B2267F">
        <w:rPr>
          <w:rFonts w:hint="eastAsia"/>
          <w:sz w:val="24"/>
          <w:szCs w:val="24"/>
        </w:rPr>
        <w:t>、</w:t>
      </w:r>
      <w:r w:rsidRPr="00B2267F">
        <w:rPr>
          <w:sz w:val="24"/>
          <w:szCs w:val="24"/>
        </w:rPr>
        <w:t>《浙江工业大学计算机科学与技术学院</w:t>
      </w:r>
      <w:r w:rsidRPr="00B2267F">
        <w:rPr>
          <w:rFonts w:hint="eastAsia"/>
          <w:sz w:val="24"/>
          <w:szCs w:val="24"/>
          <w:lang w:val="en-US"/>
        </w:rPr>
        <w:t>研究生班团</w:t>
      </w:r>
      <w:r w:rsidRPr="00B2267F">
        <w:rPr>
          <w:sz w:val="24"/>
          <w:szCs w:val="24"/>
        </w:rPr>
        <w:t>考核办法》</w:t>
      </w:r>
      <w:r w:rsidRPr="00B2267F">
        <w:rPr>
          <w:rFonts w:hint="eastAsia"/>
          <w:sz w:val="24"/>
          <w:szCs w:val="24"/>
        </w:rPr>
        <w:t>、《浙江工业大学计算机科学与技术学院团支书工作考评细则》；</w:t>
      </w:r>
    </w:p>
    <w:p w14:paraId="070BCFF4" w14:textId="4F159F22" w:rsidR="00DE3D4A" w:rsidRPr="00B2267F" w:rsidRDefault="00000000">
      <w:pPr>
        <w:spacing w:line="360" w:lineRule="auto"/>
        <w:ind w:firstLine="420"/>
        <w:jc w:val="both"/>
        <w:rPr>
          <w:rFonts w:hint="eastAsia"/>
          <w:sz w:val="24"/>
          <w:szCs w:val="24"/>
        </w:rPr>
      </w:pPr>
      <w:r w:rsidRPr="00B2267F">
        <w:rPr>
          <w:sz w:val="24"/>
          <w:szCs w:val="24"/>
        </w:rPr>
        <w:t>4</w:t>
      </w:r>
      <w:r w:rsidRPr="00B2267F">
        <w:rPr>
          <w:rFonts w:hint="eastAsia"/>
          <w:sz w:val="24"/>
          <w:szCs w:val="24"/>
        </w:rPr>
        <w:t>）</w:t>
      </w:r>
      <w:r w:rsidRPr="00B2267F">
        <w:rPr>
          <w:sz w:val="24"/>
          <w:szCs w:val="24"/>
        </w:rPr>
        <w:t>党支部书记、支部委员考核详见《浙江工业大学计算机科学与技术学院学生党支部书记、支部委员考核办法》。第一加分职务为党支部书记的加分可叠加，党支部书记按照</w:t>
      </w:r>
      <w:r w:rsidRPr="00B2267F">
        <w:rPr>
          <w:rFonts w:hint="eastAsia"/>
          <w:sz w:val="24"/>
          <w:szCs w:val="24"/>
          <w:lang w:val="en-US"/>
        </w:rPr>
        <w:t xml:space="preserve"> </w:t>
      </w:r>
      <w:r w:rsidRPr="00B2267F">
        <w:rPr>
          <w:sz w:val="24"/>
          <w:szCs w:val="24"/>
        </w:rPr>
        <w:t>100%</w:t>
      </w:r>
      <w:r w:rsidRPr="00B2267F">
        <w:rPr>
          <w:rFonts w:hint="eastAsia"/>
          <w:sz w:val="24"/>
          <w:szCs w:val="24"/>
          <w:lang w:val="en-US"/>
        </w:rPr>
        <w:t xml:space="preserve"> </w:t>
      </w:r>
      <w:r w:rsidRPr="00B2267F">
        <w:rPr>
          <w:sz w:val="24"/>
          <w:szCs w:val="24"/>
        </w:rPr>
        <w:t>加分，第二职务加分按照</w:t>
      </w:r>
      <w:r w:rsidRPr="00B2267F">
        <w:rPr>
          <w:rFonts w:hint="eastAsia"/>
          <w:sz w:val="24"/>
          <w:szCs w:val="24"/>
          <w:lang w:val="en-US"/>
        </w:rPr>
        <w:t xml:space="preserve"> </w:t>
      </w:r>
      <w:r w:rsidRPr="00B2267F">
        <w:rPr>
          <w:sz w:val="24"/>
          <w:szCs w:val="24"/>
        </w:rPr>
        <w:t>50%</w:t>
      </w:r>
      <w:r w:rsidRPr="00B2267F">
        <w:rPr>
          <w:rFonts w:hint="eastAsia"/>
          <w:sz w:val="24"/>
          <w:szCs w:val="24"/>
          <w:lang w:val="en-US"/>
        </w:rPr>
        <w:t xml:space="preserve"> </w:t>
      </w:r>
      <w:r w:rsidRPr="00B2267F">
        <w:rPr>
          <w:sz w:val="24"/>
          <w:szCs w:val="24"/>
        </w:rPr>
        <w:t>计分；第一加分职务不为党支部书记的，第二职务不加分。两种加分方式</w:t>
      </w:r>
      <w:proofErr w:type="gramStart"/>
      <w:r w:rsidRPr="00B2267F">
        <w:rPr>
          <w:sz w:val="24"/>
          <w:szCs w:val="24"/>
        </w:rPr>
        <w:t>就高取分</w:t>
      </w:r>
      <w:proofErr w:type="gramEnd"/>
      <w:r w:rsidRPr="00B2267F">
        <w:rPr>
          <w:rFonts w:hint="eastAsia"/>
          <w:sz w:val="24"/>
          <w:szCs w:val="24"/>
        </w:rPr>
        <w:t>；</w:t>
      </w:r>
    </w:p>
    <w:p w14:paraId="43EE5ED4" w14:textId="438D6C57" w:rsidR="00DE3D4A" w:rsidRPr="00B2267F" w:rsidRDefault="00000000">
      <w:pPr>
        <w:spacing w:line="360" w:lineRule="auto"/>
        <w:ind w:firstLine="420"/>
        <w:jc w:val="both"/>
        <w:rPr>
          <w:rFonts w:hint="eastAsia"/>
          <w:sz w:val="24"/>
          <w:szCs w:val="24"/>
        </w:rPr>
      </w:pPr>
      <w:r w:rsidRPr="00B2267F">
        <w:rPr>
          <w:rFonts w:hint="eastAsia"/>
          <w:sz w:val="24"/>
          <w:szCs w:val="24"/>
          <w:lang w:val="en-US"/>
        </w:rPr>
        <w:t>5</w:t>
      </w:r>
      <w:r w:rsidRPr="00B2267F">
        <w:rPr>
          <w:rFonts w:hint="eastAsia"/>
          <w:sz w:val="24"/>
          <w:szCs w:val="24"/>
        </w:rPr>
        <w:t>）</w:t>
      </w:r>
      <w:r w:rsidRPr="00B2267F">
        <w:rPr>
          <w:sz w:val="24"/>
          <w:szCs w:val="24"/>
        </w:rPr>
        <w:t>班长、</w:t>
      </w:r>
      <w:r w:rsidRPr="00B2267F">
        <w:rPr>
          <w:rFonts w:hint="eastAsia"/>
          <w:sz w:val="24"/>
          <w:szCs w:val="24"/>
        </w:rPr>
        <w:t>团支书</w:t>
      </w:r>
      <w:r w:rsidRPr="00B2267F">
        <w:rPr>
          <w:sz w:val="24"/>
          <w:szCs w:val="24"/>
        </w:rPr>
        <w:t>、寝室长、院</w:t>
      </w:r>
      <w:proofErr w:type="gramStart"/>
      <w:r w:rsidRPr="00B2267F">
        <w:rPr>
          <w:sz w:val="24"/>
          <w:szCs w:val="24"/>
        </w:rPr>
        <w:t>研</w:t>
      </w:r>
      <w:proofErr w:type="gramEnd"/>
      <w:r w:rsidRPr="00B2267F">
        <w:rPr>
          <w:sz w:val="24"/>
          <w:szCs w:val="24"/>
        </w:rPr>
        <w:t>会干部</w:t>
      </w:r>
      <w:r w:rsidRPr="00B2267F">
        <w:rPr>
          <w:rFonts w:hint="eastAsia"/>
          <w:sz w:val="24"/>
          <w:szCs w:val="24"/>
          <w:lang w:val="en-US"/>
        </w:rPr>
        <w:t>等</w:t>
      </w:r>
      <w:r w:rsidRPr="00B2267F">
        <w:rPr>
          <w:sz w:val="24"/>
          <w:szCs w:val="24"/>
        </w:rPr>
        <w:t>任职名单以学工网站公示为准， 每学期公示一次。</w:t>
      </w:r>
    </w:p>
    <w:p w14:paraId="2AB8B545" w14:textId="77777777"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hint="eastAsia"/>
          <w:sz w:val="24"/>
          <w:szCs w:val="24"/>
        </w:rPr>
        <w:t>9</w:t>
      </w:r>
      <w:r w:rsidRPr="00B2267F">
        <w:rPr>
          <w:rFonts w:ascii="宋体" w:eastAsia="宋体" w:hAnsi="宋体"/>
          <w:sz w:val="24"/>
          <w:szCs w:val="24"/>
        </w:rPr>
        <w:t xml:space="preserve">.2.3 </w:t>
      </w:r>
      <w:r w:rsidRPr="00B2267F">
        <w:rPr>
          <w:rFonts w:ascii="宋体" w:eastAsia="宋体" w:hAnsi="宋体" w:hint="eastAsia"/>
          <w:sz w:val="24"/>
          <w:szCs w:val="24"/>
        </w:rPr>
        <w:t>社会实践</w:t>
      </w:r>
    </w:p>
    <w:p w14:paraId="0B0EF222"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1）研究生担任兼职政治辅导员，年度考核合格的加</w:t>
      </w:r>
      <w:r w:rsidRPr="00B2267F">
        <w:rPr>
          <w:sz w:val="24"/>
          <w:szCs w:val="24"/>
        </w:rPr>
        <w:t xml:space="preserve"> 3 分。</w:t>
      </w:r>
    </w:p>
    <w:p w14:paraId="5C1401B3" w14:textId="28CB9D53" w:rsidR="00DE3D4A" w:rsidRPr="00B2267F" w:rsidRDefault="00000000">
      <w:pPr>
        <w:spacing w:line="360" w:lineRule="auto"/>
        <w:ind w:firstLine="420"/>
        <w:jc w:val="both"/>
        <w:rPr>
          <w:rFonts w:hint="eastAsia"/>
          <w:sz w:val="24"/>
          <w:szCs w:val="24"/>
        </w:rPr>
      </w:pPr>
      <w:r w:rsidRPr="00B2267F">
        <w:rPr>
          <w:rFonts w:hint="eastAsia"/>
          <w:sz w:val="24"/>
          <w:szCs w:val="24"/>
        </w:rPr>
        <w:t>2）由学校、</w:t>
      </w:r>
      <w:proofErr w:type="gramStart"/>
      <w:r w:rsidRPr="00B2267F">
        <w:rPr>
          <w:rFonts w:hint="eastAsia"/>
          <w:sz w:val="24"/>
          <w:szCs w:val="24"/>
        </w:rPr>
        <w:t>研</w:t>
      </w:r>
      <w:proofErr w:type="gramEnd"/>
      <w:r w:rsidRPr="00B2267F">
        <w:rPr>
          <w:rFonts w:hint="eastAsia"/>
          <w:sz w:val="24"/>
          <w:szCs w:val="24"/>
        </w:rPr>
        <w:t>工部、学院推荐在政府机关、企业挂职者，考核合格按</w:t>
      </w:r>
      <w:r w:rsidRPr="00B2267F">
        <w:rPr>
          <w:sz w:val="24"/>
          <w:szCs w:val="24"/>
        </w:rPr>
        <w:t xml:space="preserve"> 1 分/学期给予加分。每期挂职时间要求两个月以上，小于两个月的视作短期实践加分（挂职锻炼以通知为准，须出示相关材料且盖章有效）。暑期社会实践等短期实践表现良好的团队负责人按 1 分/次给与加分，其他成员按 0.5 分/次给予加分。（暑期社会实践如果获奖按获奖加分，团队负责人加满分，其他成员按 50%计）。</w:t>
      </w:r>
      <w:proofErr w:type="gramStart"/>
      <w:r w:rsidRPr="00B2267F">
        <w:rPr>
          <w:rFonts w:hint="eastAsia"/>
          <w:sz w:val="24"/>
          <w:szCs w:val="24"/>
        </w:rPr>
        <w:t>一</w:t>
      </w:r>
      <w:proofErr w:type="gramEnd"/>
      <w:r w:rsidRPr="00B2267F">
        <w:rPr>
          <w:rFonts w:hint="eastAsia"/>
          <w:sz w:val="24"/>
          <w:szCs w:val="24"/>
        </w:rPr>
        <w:t>学年内短期社会实践累积不超过</w:t>
      </w:r>
      <w:r w:rsidRPr="00B2267F">
        <w:rPr>
          <w:sz w:val="24"/>
          <w:szCs w:val="24"/>
        </w:rPr>
        <w:t xml:space="preserve"> 3 次。</w:t>
      </w:r>
    </w:p>
    <w:p w14:paraId="069225BE" w14:textId="77777777" w:rsidR="00DE3D4A" w:rsidRPr="00B2267F" w:rsidRDefault="00000000">
      <w:pPr>
        <w:spacing w:line="360" w:lineRule="auto"/>
        <w:ind w:firstLine="420"/>
        <w:jc w:val="both"/>
        <w:rPr>
          <w:rFonts w:hint="eastAsia"/>
          <w:sz w:val="24"/>
          <w:szCs w:val="24"/>
        </w:rPr>
      </w:pPr>
      <w:r w:rsidRPr="00B2267F">
        <w:rPr>
          <w:rFonts w:hint="eastAsia"/>
          <w:sz w:val="24"/>
          <w:szCs w:val="24"/>
          <w:lang w:val="en-US"/>
        </w:rPr>
        <w:t xml:space="preserve">3）学生应积极参加校院组织的志愿服务等活动，以在有关志愿服务活动中取得的成绩（志愿者工时）或奖励为依据。超过 10 小时，按工时数/20 </w:t>
      </w:r>
      <w:r w:rsidRPr="00B2267F">
        <w:rPr>
          <w:sz w:val="24"/>
          <w:szCs w:val="24"/>
        </w:rPr>
        <w:t>给与加分</w:t>
      </w:r>
      <w:r w:rsidRPr="00B2267F">
        <w:rPr>
          <w:rFonts w:hint="eastAsia"/>
          <w:sz w:val="24"/>
          <w:szCs w:val="24"/>
        </w:rPr>
        <w:t>，</w:t>
      </w:r>
      <w:r w:rsidRPr="00B2267F">
        <w:rPr>
          <w:sz w:val="24"/>
          <w:szCs w:val="24"/>
        </w:rPr>
        <w:t xml:space="preserve">且学年内累计不超过 </w:t>
      </w:r>
      <w:r w:rsidRPr="00B2267F">
        <w:rPr>
          <w:rFonts w:hint="eastAsia"/>
          <w:sz w:val="24"/>
          <w:szCs w:val="24"/>
          <w:lang w:val="en-US"/>
        </w:rPr>
        <w:t>3.0</w:t>
      </w:r>
      <w:r w:rsidRPr="00B2267F">
        <w:rPr>
          <w:sz w:val="24"/>
          <w:szCs w:val="24"/>
        </w:rPr>
        <w:t xml:space="preserve"> 分。</w:t>
      </w:r>
    </w:p>
    <w:p w14:paraId="40BB1181" w14:textId="77777777"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hint="eastAsia"/>
          <w:sz w:val="24"/>
          <w:szCs w:val="24"/>
        </w:rPr>
        <w:t>9</w:t>
      </w:r>
      <w:r w:rsidRPr="00B2267F">
        <w:rPr>
          <w:rFonts w:ascii="宋体" w:eastAsia="宋体" w:hAnsi="宋体"/>
          <w:sz w:val="24"/>
          <w:szCs w:val="24"/>
        </w:rPr>
        <w:t xml:space="preserve">.2.4 </w:t>
      </w:r>
      <w:r w:rsidRPr="00B2267F">
        <w:rPr>
          <w:rFonts w:ascii="宋体" w:eastAsia="宋体" w:hAnsi="宋体" w:hint="eastAsia"/>
          <w:sz w:val="24"/>
          <w:szCs w:val="24"/>
        </w:rPr>
        <w:t>嘉奖</w:t>
      </w:r>
    </w:p>
    <w:p w14:paraId="639B685D" w14:textId="77777777" w:rsidR="00DE3D4A" w:rsidRPr="00B2267F" w:rsidRDefault="00000000">
      <w:pPr>
        <w:spacing w:line="360" w:lineRule="auto"/>
        <w:ind w:firstLine="420"/>
        <w:jc w:val="both"/>
        <w:rPr>
          <w:rFonts w:hint="eastAsia"/>
          <w:sz w:val="24"/>
          <w:szCs w:val="24"/>
        </w:rPr>
      </w:pPr>
      <w:r w:rsidRPr="00B2267F">
        <w:rPr>
          <w:sz w:val="24"/>
          <w:szCs w:val="24"/>
        </w:rPr>
        <w:t>1</w:t>
      </w:r>
      <w:r w:rsidRPr="00B2267F">
        <w:rPr>
          <w:rFonts w:hint="eastAsia"/>
          <w:sz w:val="24"/>
          <w:szCs w:val="24"/>
        </w:rPr>
        <w:t>）</w:t>
      </w:r>
      <w:r w:rsidRPr="00B2267F">
        <w:rPr>
          <w:sz w:val="24"/>
          <w:szCs w:val="24"/>
        </w:rPr>
        <w:t>荣誉分国家级、省市级、校级、院级四类。</w:t>
      </w:r>
    </w:p>
    <w:p w14:paraId="5BFFA434"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2）校内（含院内）通报表扬加</w:t>
      </w:r>
      <w:r w:rsidRPr="00B2267F">
        <w:rPr>
          <w:sz w:val="24"/>
          <w:szCs w:val="24"/>
        </w:rPr>
        <w:t xml:space="preserve"> 0.5 分/次，且学年内累计不超过 1.5 分。</w:t>
      </w:r>
    </w:p>
    <w:p w14:paraId="794B58B9"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lastRenderedPageBreak/>
        <w:t>3）荣誉加分：学年内获得多项荣誉时，按综合类、政治类荣誉、学术类荣誉、文体及社会实践类荣誉、通报表扬、活动类及其他六类进行划分，具体分类为综合类：</w:t>
      </w:r>
      <w:proofErr w:type="gramStart"/>
      <w:r w:rsidRPr="00B2267F">
        <w:rPr>
          <w:rFonts w:hint="eastAsia"/>
          <w:sz w:val="24"/>
          <w:szCs w:val="24"/>
        </w:rPr>
        <w:t>计忆之</w:t>
      </w:r>
      <w:proofErr w:type="gramEnd"/>
      <w:r w:rsidRPr="00B2267F">
        <w:rPr>
          <w:rFonts w:hint="eastAsia"/>
          <w:sz w:val="24"/>
          <w:szCs w:val="24"/>
        </w:rPr>
        <w:t>星，</w:t>
      </w:r>
      <w:r w:rsidRPr="00B2267F">
        <w:rPr>
          <w:sz w:val="24"/>
          <w:szCs w:val="24"/>
        </w:rPr>
        <w:t xml:space="preserve"> 三好研究生；政治类：优秀兼职（助理）辅导员、优秀党员、</w:t>
      </w:r>
      <w:r w:rsidRPr="00B2267F">
        <w:rPr>
          <w:rFonts w:hint="eastAsia"/>
          <w:sz w:val="24"/>
          <w:szCs w:val="24"/>
        </w:rPr>
        <w:t>优秀团干、优秀团员、优秀学生干部、示范团支部；学术类：</w:t>
      </w:r>
      <w:r w:rsidRPr="00B2267F">
        <w:rPr>
          <w:sz w:val="24"/>
          <w:szCs w:val="24"/>
        </w:rPr>
        <w:t xml:space="preserve"> 学术之星、学术会议最佳口头报告、学术会议最佳论文；文体及社会实践类：优秀助教、招生就业先进个人；通报表扬： 各类通报表扬；活动类及其他：社会公益性质荣誉等。</w:t>
      </w:r>
    </w:p>
    <w:p w14:paraId="5A979862" w14:textId="265F4C2D" w:rsidR="00DE3D4A" w:rsidRPr="00B2267F" w:rsidRDefault="00000000">
      <w:pPr>
        <w:spacing w:line="360" w:lineRule="auto"/>
        <w:ind w:firstLine="420"/>
        <w:jc w:val="both"/>
        <w:rPr>
          <w:rFonts w:hint="eastAsia"/>
          <w:sz w:val="24"/>
          <w:szCs w:val="24"/>
        </w:rPr>
      </w:pPr>
      <w:r w:rsidRPr="00B2267F">
        <w:rPr>
          <w:sz w:val="24"/>
          <w:szCs w:val="24"/>
        </w:rPr>
        <w:t>注意：同类荣誉</w:t>
      </w:r>
      <w:proofErr w:type="gramStart"/>
      <w:r w:rsidRPr="00B2267F">
        <w:rPr>
          <w:sz w:val="24"/>
          <w:szCs w:val="24"/>
        </w:rPr>
        <w:t>加取最高</w:t>
      </w:r>
      <w:proofErr w:type="gramEnd"/>
      <w:r w:rsidRPr="00B2267F">
        <w:rPr>
          <w:sz w:val="24"/>
          <w:szCs w:val="24"/>
        </w:rPr>
        <w:t>分，</w:t>
      </w:r>
      <w:proofErr w:type="gramStart"/>
      <w:r w:rsidRPr="00B2267F">
        <w:rPr>
          <w:sz w:val="24"/>
          <w:szCs w:val="24"/>
        </w:rPr>
        <w:t>不</w:t>
      </w:r>
      <w:proofErr w:type="gramEnd"/>
      <w:r w:rsidRPr="00B2267F">
        <w:rPr>
          <w:sz w:val="24"/>
          <w:szCs w:val="24"/>
        </w:rPr>
        <w:t>同类荣誉分数累加，活动类及其他由</w:t>
      </w:r>
      <w:r w:rsidRPr="00B2267F">
        <w:rPr>
          <w:rFonts w:hint="eastAsia"/>
          <w:sz w:val="24"/>
          <w:szCs w:val="24"/>
        </w:rPr>
        <w:t>综合素质测评</w:t>
      </w:r>
      <w:r w:rsidRPr="00B2267F">
        <w:rPr>
          <w:sz w:val="24"/>
          <w:szCs w:val="24"/>
        </w:rPr>
        <w:t>小组商议加分。</w:t>
      </w:r>
    </w:p>
    <w:p w14:paraId="04BDC617" w14:textId="77777777" w:rsidR="00DE3D4A" w:rsidRPr="00B2267F" w:rsidRDefault="00000000">
      <w:pPr>
        <w:spacing w:line="360" w:lineRule="auto"/>
        <w:ind w:firstLine="420"/>
        <w:jc w:val="both"/>
        <w:rPr>
          <w:rFonts w:hint="eastAsia"/>
          <w:sz w:val="24"/>
          <w:szCs w:val="24"/>
        </w:rPr>
      </w:pPr>
      <w:r w:rsidRPr="00B2267F">
        <w:rPr>
          <w:sz w:val="24"/>
          <w:szCs w:val="24"/>
        </w:rPr>
        <w:t>荣誉加分明细表：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5"/>
        <w:gridCol w:w="1260"/>
        <w:gridCol w:w="1080"/>
        <w:gridCol w:w="1245"/>
        <w:gridCol w:w="1199"/>
      </w:tblGrid>
      <w:tr w:rsidR="00DE3D4A" w:rsidRPr="00B2267F" w14:paraId="2D8E9623" w14:textId="77777777">
        <w:trPr>
          <w:trHeight w:val="467"/>
          <w:jc w:val="center"/>
        </w:trPr>
        <w:tc>
          <w:tcPr>
            <w:tcW w:w="1815" w:type="dxa"/>
          </w:tcPr>
          <w:p w14:paraId="7F6515B3" w14:textId="77777777" w:rsidR="00DE3D4A" w:rsidRPr="00B2267F" w:rsidRDefault="00000000">
            <w:pPr>
              <w:pStyle w:val="TableParagraph"/>
              <w:tabs>
                <w:tab w:val="left" w:pos="486"/>
              </w:tabs>
              <w:spacing w:before="80"/>
              <w:ind w:left="6"/>
              <w:rPr>
                <w:rFonts w:hint="eastAsia"/>
                <w:sz w:val="24"/>
                <w:lang w:eastAsia="en-US"/>
              </w:rPr>
            </w:pPr>
            <w:r w:rsidRPr="00B2267F">
              <w:rPr>
                <w:sz w:val="24"/>
                <w:lang w:eastAsia="en-US"/>
              </w:rPr>
              <w:t>类</w:t>
            </w:r>
            <w:r w:rsidRPr="00B2267F">
              <w:rPr>
                <w:sz w:val="24"/>
                <w:lang w:eastAsia="en-US"/>
              </w:rPr>
              <w:tab/>
              <w:t>别</w:t>
            </w:r>
          </w:p>
        </w:tc>
        <w:tc>
          <w:tcPr>
            <w:tcW w:w="1260" w:type="dxa"/>
          </w:tcPr>
          <w:p w14:paraId="63FE80D1" w14:textId="77777777" w:rsidR="00DE3D4A" w:rsidRPr="00B2267F" w:rsidRDefault="00000000">
            <w:pPr>
              <w:pStyle w:val="TableParagraph"/>
              <w:spacing w:before="80"/>
              <w:ind w:left="249" w:right="241"/>
              <w:rPr>
                <w:rFonts w:hint="eastAsia"/>
                <w:sz w:val="24"/>
                <w:lang w:eastAsia="en-US"/>
              </w:rPr>
            </w:pPr>
            <w:proofErr w:type="spellStart"/>
            <w:r w:rsidRPr="00B2267F">
              <w:rPr>
                <w:sz w:val="24"/>
                <w:lang w:eastAsia="en-US"/>
              </w:rPr>
              <w:t>国家级</w:t>
            </w:r>
            <w:proofErr w:type="spellEnd"/>
          </w:p>
        </w:tc>
        <w:tc>
          <w:tcPr>
            <w:tcW w:w="1080" w:type="dxa"/>
          </w:tcPr>
          <w:p w14:paraId="35A0B774" w14:textId="77777777" w:rsidR="00DE3D4A" w:rsidRPr="00B2267F" w:rsidRDefault="00000000">
            <w:pPr>
              <w:pStyle w:val="TableParagraph"/>
              <w:spacing w:before="80"/>
              <w:ind w:left="160" w:right="149"/>
              <w:rPr>
                <w:rFonts w:hint="eastAsia"/>
                <w:sz w:val="24"/>
                <w:lang w:eastAsia="en-US"/>
              </w:rPr>
            </w:pPr>
            <w:proofErr w:type="spellStart"/>
            <w:r w:rsidRPr="00B2267F">
              <w:rPr>
                <w:sz w:val="24"/>
                <w:lang w:eastAsia="en-US"/>
              </w:rPr>
              <w:t>省市级</w:t>
            </w:r>
            <w:proofErr w:type="spellEnd"/>
          </w:p>
        </w:tc>
        <w:tc>
          <w:tcPr>
            <w:tcW w:w="1245" w:type="dxa"/>
          </w:tcPr>
          <w:p w14:paraId="71AABBB3" w14:textId="77777777" w:rsidR="00DE3D4A" w:rsidRPr="00B2267F" w:rsidRDefault="00000000">
            <w:pPr>
              <w:pStyle w:val="TableParagraph"/>
              <w:spacing w:before="80"/>
              <w:ind w:left="362" w:right="353"/>
              <w:rPr>
                <w:rFonts w:hint="eastAsia"/>
                <w:sz w:val="24"/>
                <w:lang w:eastAsia="en-US"/>
              </w:rPr>
            </w:pPr>
            <w:proofErr w:type="spellStart"/>
            <w:r w:rsidRPr="00B2267F">
              <w:rPr>
                <w:sz w:val="24"/>
                <w:lang w:eastAsia="en-US"/>
              </w:rPr>
              <w:t>校级</w:t>
            </w:r>
            <w:proofErr w:type="spellEnd"/>
          </w:p>
        </w:tc>
        <w:tc>
          <w:tcPr>
            <w:tcW w:w="1199" w:type="dxa"/>
          </w:tcPr>
          <w:p w14:paraId="3DEFA4B5" w14:textId="77777777" w:rsidR="00DE3D4A" w:rsidRPr="00B2267F" w:rsidRDefault="00000000">
            <w:pPr>
              <w:pStyle w:val="TableParagraph"/>
              <w:spacing w:before="80"/>
              <w:ind w:left="338" w:right="330"/>
              <w:rPr>
                <w:rFonts w:hint="eastAsia"/>
                <w:sz w:val="24"/>
                <w:lang w:eastAsia="en-US"/>
              </w:rPr>
            </w:pPr>
            <w:proofErr w:type="spellStart"/>
            <w:r w:rsidRPr="00B2267F">
              <w:rPr>
                <w:sz w:val="24"/>
                <w:lang w:eastAsia="en-US"/>
              </w:rPr>
              <w:t>院级</w:t>
            </w:r>
            <w:proofErr w:type="spellEnd"/>
          </w:p>
        </w:tc>
      </w:tr>
      <w:tr w:rsidR="00DE3D4A" w:rsidRPr="00B2267F" w14:paraId="70FFEDB2" w14:textId="77777777">
        <w:trPr>
          <w:trHeight w:val="467"/>
          <w:jc w:val="center"/>
        </w:trPr>
        <w:tc>
          <w:tcPr>
            <w:tcW w:w="1815" w:type="dxa"/>
          </w:tcPr>
          <w:p w14:paraId="52228326" w14:textId="77777777" w:rsidR="00DE3D4A" w:rsidRPr="00B2267F" w:rsidRDefault="00000000">
            <w:pPr>
              <w:pStyle w:val="TableParagraph"/>
              <w:tabs>
                <w:tab w:val="left" w:pos="486"/>
              </w:tabs>
              <w:spacing w:before="82"/>
              <w:ind w:left="6"/>
              <w:rPr>
                <w:rFonts w:hint="eastAsia"/>
                <w:sz w:val="24"/>
                <w:lang w:eastAsia="en-US"/>
              </w:rPr>
            </w:pPr>
            <w:r w:rsidRPr="00B2267F">
              <w:rPr>
                <w:sz w:val="24"/>
                <w:lang w:eastAsia="en-US"/>
              </w:rPr>
              <w:t>加</w:t>
            </w:r>
            <w:r w:rsidRPr="00B2267F">
              <w:rPr>
                <w:sz w:val="24"/>
                <w:lang w:eastAsia="en-US"/>
              </w:rPr>
              <w:tab/>
              <w:t>分</w:t>
            </w:r>
          </w:p>
        </w:tc>
        <w:tc>
          <w:tcPr>
            <w:tcW w:w="1260" w:type="dxa"/>
          </w:tcPr>
          <w:p w14:paraId="110E18C2" w14:textId="77777777" w:rsidR="00DE3D4A" w:rsidRPr="00B2267F" w:rsidRDefault="00000000">
            <w:pPr>
              <w:pStyle w:val="TableParagraph"/>
              <w:spacing w:before="82"/>
              <w:ind w:left="8"/>
              <w:rPr>
                <w:rFonts w:hint="eastAsia"/>
                <w:sz w:val="24"/>
                <w:lang w:eastAsia="en-US"/>
              </w:rPr>
            </w:pPr>
            <w:r w:rsidRPr="00B2267F">
              <w:rPr>
                <w:sz w:val="24"/>
                <w:lang w:eastAsia="en-US"/>
              </w:rPr>
              <w:t>5</w:t>
            </w:r>
          </w:p>
        </w:tc>
        <w:tc>
          <w:tcPr>
            <w:tcW w:w="1080" w:type="dxa"/>
          </w:tcPr>
          <w:p w14:paraId="64D876AF" w14:textId="77777777" w:rsidR="00DE3D4A" w:rsidRPr="00B2267F" w:rsidRDefault="00000000">
            <w:pPr>
              <w:pStyle w:val="TableParagraph"/>
              <w:spacing w:before="82"/>
              <w:ind w:left="11"/>
              <w:rPr>
                <w:rFonts w:hint="eastAsia"/>
                <w:sz w:val="24"/>
                <w:lang w:eastAsia="en-US"/>
              </w:rPr>
            </w:pPr>
            <w:r w:rsidRPr="00B2267F">
              <w:rPr>
                <w:sz w:val="24"/>
                <w:lang w:eastAsia="en-US"/>
              </w:rPr>
              <w:t>3</w:t>
            </w:r>
          </w:p>
        </w:tc>
        <w:tc>
          <w:tcPr>
            <w:tcW w:w="1245" w:type="dxa"/>
          </w:tcPr>
          <w:p w14:paraId="5F4DF7DB" w14:textId="77777777" w:rsidR="00DE3D4A" w:rsidRPr="00B2267F" w:rsidRDefault="00000000">
            <w:pPr>
              <w:pStyle w:val="TableParagraph"/>
              <w:spacing w:before="82"/>
              <w:ind w:left="9"/>
              <w:rPr>
                <w:rFonts w:hint="eastAsia"/>
                <w:sz w:val="24"/>
                <w:lang w:eastAsia="en-US"/>
              </w:rPr>
            </w:pPr>
            <w:r w:rsidRPr="00B2267F">
              <w:rPr>
                <w:sz w:val="24"/>
                <w:lang w:eastAsia="en-US"/>
              </w:rPr>
              <w:t>2</w:t>
            </w:r>
          </w:p>
        </w:tc>
        <w:tc>
          <w:tcPr>
            <w:tcW w:w="1199" w:type="dxa"/>
          </w:tcPr>
          <w:p w14:paraId="4D2A760F" w14:textId="77777777" w:rsidR="00DE3D4A" w:rsidRPr="00B2267F" w:rsidRDefault="00000000">
            <w:pPr>
              <w:pStyle w:val="TableParagraph"/>
              <w:spacing w:before="82"/>
              <w:ind w:left="8"/>
              <w:rPr>
                <w:rFonts w:hint="eastAsia"/>
                <w:sz w:val="24"/>
                <w:lang w:eastAsia="en-US"/>
              </w:rPr>
            </w:pPr>
            <w:r w:rsidRPr="00B2267F">
              <w:rPr>
                <w:sz w:val="24"/>
                <w:lang w:eastAsia="en-US"/>
              </w:rPr>
              <w:t>1</w:t>
            </w:r>
          </w:p>
        </w:tc>
      </w:tr>
    </w:tbl>
    <w:p w14:paraId="254EB41C" w14:textId="77777777" w:rsidR="00DE3D4A" w:rsidRPr="00B2267F" w:rsidRDefault="00000000">
      <w:pPr>
        <w:spacing w:line="360" w:lineRule="auto"/>
        <w:ind w:firstLine="420"/>
        <w:jc w:val="both"/>
        <w:rPr>
          <w:rFonts w:hint="eastAsia"/>
          <w:sz w:val="24"/>
          <w:szCs w:val="24"/>
        </w:rPr>
      </w:pPr>
      <w:r w:rsidRPr="00B2267F">
        <w:rPr>
          <w:sz w:val="24"/>
          <w:szCs w:val="24"/>
        </w:rPr>
        <w:t>4</w:t>
      </w:r>
      <w:r w:rsidRPr="00B2267F">
        <w:rPr>
          <w:rFonts w:hint="eastAsia"/>
          <w:sz w:val="24"/>
          <w:szCs w:val="24"/>
        </w:rPr>
        <w:t>）</w:t>
      </w:r>
      <w:r w:rsidRPr="00B2267F">
        <w:rPr>
          <w:sz w:val="24"/>
          <w:szCs w:val="24"/>
        </w:rPr>
        <w:t>若研究生会被评为“校级优秀研究生会”，主席团各加</w:t>
      </w:r>
      <w:r w:rsidRPr="00B2267F">
        <w:rPr>
          <w:rFonts w:hint="eastAsia"/>
          <w:sz w:val="24"/>
          <w:szCs w:val="24"/>
          <w:lang w:val="en-US"/>
        </w:rPr>
        <w:t xml:space="preserve"> </w:t>
      </w:r>
      <w:r w:rsidRPr="00B2267F">
        <w:rPr>
          <w:sz w:val="24"/>
          <w:szCs w:val="24"/>
        </w:rPr>
        <w:t>1 分，部长加 0.6 分，部长以下级别加 0.5 分；若获得校级优秀研究生会单项奖，加分以 50%</w:t>
      </w:r>
      <w:r w:rsidRPr="00B2267F">
        <w:rPr>
          <w:rFonts w:hint="eastAsia"/>
          <w:sz w:val="24"/>
          <w:szCs w:val="24"/>
          <w:lang w:val="en-US"/>
        </w:rPr>
        <w:t xml:space="preserve"> </w:t>
      </w:r>
      <w:r w:rsidRPr="00B2267F">
        <w:rPr>
          <w:sz w:val="24"/>
          <w:szCs w:val="24"/>
        </w:rPr>
        <w:t>计。</w:t>
      </w:r>
    </w:p>
    <w:p w14:paraId="5760661F" w14:textId="77777777" w:rsidR="00DE3D4A" w:rsidRPr="00B2267F" w:rsidRDefault="00000000">
      <w:pPr>
        <w:spacing w:line="360" w:lineRule="auto"/>
        <w:ind w:firstLine="420"/>
        <w:jc w:val="both"/>
        <w:rPr>
          <w:rFonts w:hint="eastAsia"/>
          <w:sz w:val="24"/>
          <w:szCs w:val="24"/>
        </w:rPr>
      </w:pPr>
      <w:r w:rsidRPr="00B2267F">
        <w:rPr>
          <w:sz w:val="24"/>
          <w:szCs w:val="24"/>
        </w:rPr>
        <w:t>5</w:t>
      </w:r>
      <w:r w:rsidRPr="00B2267F">
        <w:rPr>
          <w:rFonts w:hint="eastAsia"/>
          <w:sz w:val="24"/>
          <w:szCs w:val="24"/>
        </w:rPr>
        <w:t>）</w:t>
      </w:r>
      <w:r w:rsidRPr="00B2267F">
        <w:rPr>
          <w:sz w:val="24"/>
          <w:szCs w:val="24"/>
        </w:rPr>
        <w:t>以上荣誉团体加分按各级别的</w:t>
      </w:r>
      <w:r w:rsidRPr="00B2267F">
        <w:rPr>
          <w:rFonts w:hint="eastAsia"/>
          <w:sz w:val="24"/>
          <w:szCs w:val="24"/>
          <w:lang w:val="en-US"/>
        </w:rPr>
        <w:t xml:space="preserve"> </w:t>
      </w:r>
      <w:r w:rsidRPr="00B2267F">
        <w:rPr>
          <w:sz w:val="24"/>
          <w:szCs w:val="24"/>
        </w:rPr>
        <w:t>50%</w:t>
      </w:r>
      <w:r w:rsidRPr="00B2267F">
        <w:rPr>
          <w:rFonts w:hint="eastAsia"/>
          <w:sz w:val="24"/>
          <w:szCs w:val="24"/>
          <w:lang w:val="en-US"/>
        </w:rPr>
        <w:t xml:space="preserve"> </w:t>
      </w:r>
      <w:r w:rsidRPr="00B2267F">
        <w:rPr>
          <w:sz w:val="24"/>
          <w:szCs w:val="24"/>
        </w:rPr>
        <w:t>计。</w:t>
      </w:r>
    </w:p>
    <w:p w14:paraId="283A85D6" w14:textId="77777777"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hint="eastAsia"/>
          <w:sz w:val="24"/>
          <w:szCs w:val="24"/>
        </w:rPr>
        <w:t>9</w:t>
      </w:r>
      <w:r w:rsidRPr="00B2267F">
        <w:rPr>
          <w:rFonts w:ascii="宋体" w:eastAsia="宋体" w:hAnsi="宋体"/>
          <w:sz w:val="24"/>
          <w:szCs w:val="24"/>
        </w:rPr>
        <w:t xml:space="preserve">.2.5 </w:t>
      </w:r>
      <w:proofErr w:type="gramStart"/>
      <w:r w:rsidRPr="00B2267F">
        <w:rPr>
          <w:rFonts w:ascii="宋体" w:eastAsia="宋体" w:hAnsi="宋体" w:hint="eastAsia"/>
          <w:sz w:val="24"/>
          <w:szCs w:val="24"/>
        </w:rPr>
        <w:t>思政学习</w:t>
      </w:r>
      <w:proofErr w:type="gramEnd"/>
      <w:r w:rsidRPr="00B2267F">
        <w:rPr>
          <w:rFonts w:ascii="宋体" w:eastAsia="宋体" w:hAnsi="宋体" w:hint="eastAsia"/>
          <w:sz w:val="24"/>
          <w:szCs w:val="24"/>
        </w:rPr>
        <w:t>加分</w:t>
      </w:r>
    </w:p>
    <w:p w14:paraId="682D1CA9" w14:textId="30FA17B7" w:rsidR="00DE3D4A" w:rsidRPr="00B2267F" w:rsidRDefault="00000000">
      <w:pPr>
        <w:spacing w:line="360" w:lineRule="auto"/>
        <w:ind w:firstLine="420"/>
        <w:jc w:val="both"/>
        <w:rPr>
          <w:rFonts w:hint="eastAsia"/>
          <w:sz w:val="24"/>
          <w:szCs w:val="24"/>
        </w:rPr>
      </w:pPr>
      <w:proofErr w:type="gramStart"/>
      <w:r w:rsidRPr="00B2267F">
        <w:rPr>
          <w:rFonts w:hint="eastAsia"/>
          <w:sz w:val="24"/>
          <w:szCs w:val="24"/>
        </w:rPr>
        <w:t>思政学习</w:t>
      </w:r>
      <w:proofErr w:type="gramEnd"/>
      <w:r w:rsidRPr="00B2267F">
        <w:rPr>
          <w:rFonts w:hint="eastAsia"/>
          <w:sz w:val="24"/>
          <w:szCs w:val="24"/>
        </w:rPr>
        <w:t>是</w:t>
      </w:r>
      <w:proofErr w:type="gramStart"/>
      <w:r w:rsidRPr="00B2267F">
        <w:rPr>
          <w:rFonts w:hint="eastAsia"/>
          <w:sz w:val="24"/>
          <w:szCs w:val="24"/>
        </w:rPr>
        <w:t>指校有关</w:t>
      </w:r>
      <w:proofErr w:type="gramEnd"/>
      <w:r w:rsidRPr="00B2267F">
        <w:rPr>
          <w:rFonts w:hint="eastAsia"/>
          <w:sz w:val="24"/>
          <w:szCs w:val="24"/>
        </w:rPr>
        <w:t>部门（如教务处、</w:t>
      </w:r>
      <w:proofErr w:type="gramStart"/>
      <w:r w:rsidRPr="00B2267F">
        <w:rPr>
          <w:rFonts w:hint="eastAsia"/>
          <w:sz w:val="24"/>
          <w:szCs w:val="24"/>
        </w:rPr>
        <w:t>研</w:t>
      </w:r>
      <w:proofErr w:type="gramEnd"/>
      <w:r w:rsidRPr="00B2267F">
        <w:rPr>
          <w:sz w:val="24"/>
          <w:szCs w:val="24"/>
        </w:rPr>
        <w:t>工部、校团委、文明寝室建设联合办公室等）下达的系列学习，经当学年学院学生综合素质</w:t>
      </w:r>
      <w:r w:rsidRPr="00B2267F">
        <w:rPr>
          <w:rFonts w:hint="eastAsia"/>
          <w:sz w:val="24"/>
          <w:szCs w:val="24"/>
          <w:lang w:val="en-US"/>
        </w:rPr>
        <w:t>测评</w:t>
      </w:r>
      <w:r w:rsidRPr="00B2267F">
        <w:rPr>
          <w:sz w:val="24"/>
          <w:szCs w:val="24"/>
        </w:rPr>
        <w:t>工作小组整编发文后，纳入学年考评。考评采取学年制加分，学年结束后，进行学习情况完成度发文通报，具体加分等级依据相应发文办法规则认定，按照相应类型加分。</w:t>
      </w:r>
    </w:p>
    <w:p w14:paraId="25B168E5" w14:textId="77777777" w:rsidR="00DE3D4A" w:rsidRPr="00B2267F" w:rsidRDefault="00000000">
      <w:pPr>
        <w:spacing w:line="360" w:lineRule="auto"/>
        <w:ind w:firstLine="420"/>
        <w:jc w:val="both"/>
        <w:rPr>
          <w:rFonts w:hint="eastAsia"/>
          <w:sz w:val="24"/>
          <w:szCs w:val="24"/>
        </w:rPr>
      </w:pPr>
      <w:r w:rsidRPr="00B2267F">
        <w:rPr>
          <w:rFonts w:hint="eastAsia"/>
          <w:sz w:val="24"/>
          <w:szCs w:val="24"/>
          <w:lang w:val="en-US"/>
        </w:rPr>
        <w:t>参与如CCF等学院认可讲座及活动，</w:t>
      </w:r>
      <w:proofErr w:type="gramStart"/>
      <w:r w:rsidRPr="00B2267F">
        <w:rPr>
          <w:rFonts w:hint="eastAsia"/>
          <w:sz w:val="24"/>
          <w:szCs w:val="24"/>
        </w:rPr>
        <w:t>一</w:t>
      </w:r>
      <w:proofErr w:type="gramEnd"/>
      <w:r w:rsidRPr="00B2267F">
        <w:rPr>
          <w:rFonts w:hint="eastAsia"/>
          <w:sz w:val="24"/>
          <w:szCs w:val="24"/>
        </w:rPr>
        <w:t>学年内累积不超过</w:t>
      </w:r>
      <w:r w:rsidRPr="00B2267F">
        <w:rPr>
          <w:sz w:val="24"/>
          <w:szCs w:val="24"/>
        </w:rPr>
        <w:t xml:space="preserve"> </w:t>
      </w:r>
      <w:r w:rsidRPr="00B2267F">
        <w:rPr>
          <w:rFonts w:hint="eastAsia"/>
          <w:sz w:val="24"/>
          <w:szCs w:val="24"/>
          <w:lang w:val="en-US"/>
        </w:rPr>
        <w:t>5</w:t>
      </w:r>
      <w:r w:rsidRPr="00B2267F">
        <w:rPr>
          <w:sz w:val="24"/>
          <w:szCs w:val="24"/>
        </w:rPr>
        <w:t xml:space="preserve"> 次</w:t>
      </w:r>
      <w:r w:rsidRPr="00B2267F">
        <w:rPr>
          <w:rFonts w:hint="eastAsia"/>
          <w:sz w:val="24"/>
          <w:szCs w:val="24"/>
        </w:rPr>
        <w:t>，</w:t>
      </w:r>
      <w:r w:rsidRPr="00B2267F">
        <w:rPr>
          <w:rFonts w:hint="eastAsia"/>
          <w:sz w:val="24"/>
          <w:szCs w:val="24"/>
          <w:lang w:val="en-US"/>
        </w:rPr>
        <w:t>每次计 0.05 分。</w:t>
      </w:r>
    </w:p>
    <w:p w14:paraId="24355C22" w14:textId="77777777" w:rsidR="00DE3D4A" w:rsidRPr="00B2267F" w:rsidRDefault="00000000">
      <w:pPr>
        <w:pStyle w:val="3"/>
        <w:spacing w:before="0" w:after="0" w:line="415" w:lineRule="auto"/>
        <w:ind w:firstLine="420"/>
        <w:rPr>
          <w:rFonts w:hint="eastAsia"/>
          <w:sz w:val="24"/>
          <w:szCs w:val="24"/>
        </w:rPr>
      </w:pPr>
      <w:r w:rsidRPr="00B2267F">
        <w:rPr>
          <w:rFonts w:hint="eastAsia"/>
          <w:sz w:val="24"/>
          <w:szCs w:val="24"/>
        </w:rPr>
        <w:t>9</w:t>
      </w:r>
      <w:r w:rsidRPr="00B2267F">
        <w:rPr>
          <w:sz w:val="24"/>
          <w:szCs w:val="24"/>
        </w:rPr>
        <w:t xml:space="preserve">.3 </w:t>
      </w:r>
      <w:r w:rsidRPr="00B2267F">
        <w:rPr>
          <w:rFonts w:hint="eastAsia"/>
          <w:sz w:val="24"/>
          <w:szCs w:val="24"/>
        </w:rPr>
        <w:t>减分</w:t>
      </w:r>
      <w:r w:rsidRPr="00B2267F">
        <w:rPr>
          <w:sz w:val="24"/>
          <w:szCs w:val="24"/>
        </w:rPr>
        <w:t>情况</w:t>
      </w:r>
    </w:p>
    <w:p w14:paraId="2E1C5427" w14:textId="77777777"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hint="eastAsia"/>
          <w:sz w:val="24"/>
          <w:szCs w:val="24"/>
        </w:rPr>
        <w:t>9</w:t>
      </w:r>
      <w:r w:rsidRPr="00B2267F">
        <w:rPr>
          <w:rFonts w:ascii="宋体" w:eastAsia="宋体" w:hAnsi="宋体"/>
          <w:sz w:val="24"/>
          <w:szCs w:val="24"/>
        </w:rPr>
        <w:t xml:space="preserve">.3.1 </w:t>
      </w:r>
      <w:r w:rsidRPr="00B2267F">
        <w:rPr>
          <w:rFonts w:ascii="宋体" w:eastAsia="宋体" w:hAnsi="宋体" w:hint="eastAsia"/>
          <w:sz w:val="24"/>
          <w:szCs w:val="24"/>
        </w:rPr>
        <w:t>个人减分</w:t>
      </w:r>
    </w:p>
    <w:tbl>
      <w:tblPr>
        <w:tblStyle w:val="TableNormal"/>
        <w:tblpPr w:leftFromText="180" w:rightFromText="180" w:vertAnchor="text" w:horzAnchor="margin" w:tblpXSpec="center" w:tblpY="16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480"/>
        <w:gridCol w:w="1019"/>
        <w:gridCol w:w="1418"/>
        <w:gridCol w:w="850"/>
        <w:gridCol w:w="1390"/>
      </w:tblGrid>
      <w:tr w:rsidR="00DE3D4A" w:rsidRPr="00B2267F" w14:paraId="11392337" w14:textId="77777777">
        <w:trPr>
          <w:trHeight w:val="468"/>
        </w:trPr>
        <w:tc>
          <w:tcPr>
            <w:tcW w:w="1075" w:type="dxa"/>
          </w:tcPr>
          <w:p w14:paraId="0FD520CE" w14:textId="77777777" w:rsidR="00DE3D4A" w:rsidRPr="00B2267F" w:rsidRDefault="00000000">
            <w:pPr>
              <w:pStyle w:val="TableParagraph"/>
              <w:ind w:left="108"/>
              <w:jc w:val="left"/>
              <w:rPr>
                <w:rFonts w:hint="eastAsia"/>
                <w:sz w:val="24"/>
                <w:lang w:eastAsia="en-US"/>
              </w:rPr>
            </w:pPr>
            <w:proofErr w:type="spellStart"/>
            <w:r w:rsidRPr="00B2267F">
              <w:rPr>
                <w:sz w:val="24"/>
                <w:lang w:eastAsia="en-US"/>
              </w:rPr>
              <w:t>类别</w:t>
            </w:r>
            <w:proofErr w:type="spellEnd"/>
          </w:p>
        </w:tc>
        <w:tc>
          <w:tcPr>
            <w:tcW w:w="1480" w:type="dxa"/>
          </w:tcPr>
          <w:p w14:paraId="7E5840FF" w14:textId="77777777" w:rsidR="00DE3D4A" w:rsidRPr="00B2267F" w:rsidRDefault="00000000">
            <w:pPr>
              <w:pStyle w:val="TableParagraph"/>
              <w:ind w:left="90" w:right="380"/>
              <w:rPr>
                <w:rFonts w:hint="eastAsia"/>
                <w:sz w:val="24"/>
                <w:lang w:eastAsia="en-US"/>
              </w:rPr>
            </w:pPr>
            <w:proofErr w:type="spellStart"/>
            <w:r w:rsidRPr="00B2267F">
              <w:rPr>
                <w:sz w:val="24"/>
                <w:lang w:eastAsia="en-US"/>
              </w:rPr>
              <w:t>通报批评</w:t>
            </w:r>
            <w:proofErr w:type="spellEnd"/>
          </w:p>
        </w:tc>
        <w:tc>
          <w:tcPr>
            <w:tcW w:w="1019" w:type="dxa"/>
          </w:tcPr>
          <w:p w14:paraId="1AC25F64" w14:textId="77777777" w:rsidR="00DE3D4A" w:rsidRPr="00B2267F" w:rsidRDefault="00000000">
            <w:pPr>
              <w:pStyle w:val="TableParagraph"/>
              <w:ind w:right="420"/>
              <w:jc w:val="right"/>
              <w:rPr>
                <w:rFonts w:hint="eastAsia"/>
                <w:sz w:val="24"/>
                <w:lang w:eastAsia="en-US"/>
              </w:rPr>
            </w:pPr>
            <w:proofErr w:type="spellStart"/>
            <w:r w:rsidRPr="00B2267F">
              <w:rPr>
                <w:sz w:val="24"/>
                <w:lang w:eastAsia="en-US"/>
              </w:rPr>
              <w:t>警告</w:t>
            </w:r>
            <w:proofErr w:type="spellEnd"/>
          </w:p>
        </w:tc>
        <w:tc>
          <w:tcPr>
            <w:tcW w:w="1418" w:type="dxa"/>
          </w:tcPr>
          <w:p w14:paraId="2DD23068" w14:textId="77777777" w:rsidR="00DE3D4A" w:rsidRPr="00B2267F" w:rsidRDefault="00000000">
            <w:pPr>
              <w:pStyle w:val="TableParagraph"/>
              <w:ind w:left="89" w:right="319"/>
              <w:rPr>
                <w:rFonts w:hint="eastAsia"/>
                <w:sz w:val="24"/>
                <w:lang w:eastAsia="en-US"/>
              </w:rPr>
            </w:pPr>
            <w:proofErr w:type="spellStart"/>
            <w:r w:rsidRPr="00B2267F">
              <w:rPr>
                <w:sz w:val="24"/>
                <w:lang w:eastAsia="en-US"/>
              </w:rPr>
              <w:t>严重警告</w:t>
            </w:r>
            <w:proofErr w:type="spellEnd"/>
          </w:p>
        </w:tc>
        <w:tc>
          <w:tcPr>
            <w:tcW w:w="850" w:type="dxa"/>
          </w:tcPr>
          <w:p w14:paraId="7397DEA5" w14:textId="77777777" w:rsidR="00DE3D4A" w:rsidRPr="00B2267F" w:rsidRDefault="00000000">
            <w:pPr>
              <w:pStyle w:val="TableParagraph"/>
              <w:ind w:left="108"/>
              <w:jc w:val="left"/>
              <w:rPr>
                <w:rFonts w:hint="eastAsia"/>
                <w:sz w:val="24"/>
                <w:lang w:eastAsia="en-US"/>
              </w:rPr>
            </w:pPr>
            <w:proofErr w:type="spellStart"/>
            <w:r w:rsidRPr="00B2267F">
              <w:rPr>
                <w:sz w:val="24"/>
                <w:lang w:eastAsia="en-US"/>
              </w:rPr>
              <w:t>记过</w:t>
            </w:r>
            <w:proofErr w:type="spellEnd"/>
          </w:p>
        </w:tc>
        <w:tc>
          <w:tcPr>
            <w:tcW w:w="1390" w:type="dxa"/>
          </w:tcPr>
          <w:p w14:paraId="24454A1E" w14:textId="77777777" w:rsidR="00DE3D4A" w:rsidRPr="00B2267F" w:rsidRDefault="00000000">
            <w:pPr>
              <w:pStyle w:val="TableParagraph"/>
              <w:ind w:left="89" w:right="291"/>
              <w:rPr>
                <w:rFonts w:hint="eastAsia"/>
                <w:sz w:val="24"/>
                <w:lang w:eastAsia="en-US"/>
              </w:rPr>
            </w:pPr>
            <w:proofErr w:type="spellStart"/>
            <w:r w:rsidRPr="00B2267F">
              <w:rPr>
                <w:sz w:val="24"/>
                <w:lang w:eastAsia="en-US"/>
              </w:rPr>
              <w:t>留校察看</w:t>
            </w:r>
            <w:proofErr w:type="spellEnd"/>
          </w:p>
        </w:tc>
      </w:tr>
      <w:tr w:rsidR="00DE3D4A" w:rsidRPr="00B2267F" w14:paraId="7F083820" w14:textId="77777777">
        <w:trPr>
          <w:trHeight w:val="467"/>
        </w:trPr>
        <w:tc>
          <w:tcPr>
            <w:tcW w:w="1075" w:type="dxa"/>
          </w:tcPr>
          <w:p w14:paraId="58089EF0" w14:textId="77777777" w:rsidR="00DE3D4A" w:rsidRPr="00B2267F" w:rsidRDefault="00000000">
            <w:pPr>
              <w:pStyle w:val="TableParagraph"/>
              <w:ind w:left="108"/>
              <w:jc w:val="left"/>
              <w:rPr>
                <w:rFonts w:hint="eastAsia"/>
                <w:sz w:val="24"/>
                <w:lang w:eastAsia="en-US"/>
              </w:rPr>
            </w:pPr>
            <w:proofErr w:type="spellStart"/>
            <w:r w:rsidRPr="00B2267F">
              <w:rPr>
                <w:sz w:val="24"/>
                <w:lang w:eastAsia="en-US"/>
              </w:rPr>
              <w:t>减分</w:t>
            </w:r>
            <w:proofErr w:type="spellEnd"/>
          </w:p>
        </w:tc>
        <w:tc>
          <w:tcPr>
            <w:tcW w:w="1480" w:type="dxa"/>
          </w:tcPr>
          <w:p w14:paraId="5DC65299" w14:textId="77777777" w:rsidR="00DE3D4A" w:rsidRPr="00B2267F" w:rsidRDefault="00000000">
            <w:pPr>
              <w:pStyle w:val="TableParagraph"/>
              <w:ind w:right="170"/>
              <w:rPr>
                <w:rFonts w:hint="eastAsia"/>
                <w:sz w:val="24"/>
                <w:lang w:eastAsia="en-US"/>
              </w:rPr>
            </w:pPr>
            <w:r w:rsidRPr="00B2267F">
              <w:rPr>
                <w:sz w:val="24"/>
                <w:lang w:eastAsia="en-US"/>
              </w:rPr>
              <w:t>1</w:t>
            </w:r>
          </w:p>
        </w:tc>
        <w:tc>
          <w:tcPr>
            <w:tcW w:w="1019" w:type="dxa"/>
          </w:tcPr>
          <w:p w14:paraId="1C5BA9A0" w14:textId="77777777" w:rsidR="00DE3D4A" w:rsidRPr="00B2267F" w:rsidRDefault="00000000">
            <w:pPr>
              <w:pStyle w:val="TableParagraph"/>
              <w:ind w:right="420"/>
              <w:jc w:val="right"/>
              <w:rPr>
                <w:rFonts w:hint="eastAsia"/>
                <w:sz w:val="24"/>
                <w:lang w:eastAsia="en-US"/>
              </w:rPr>
            </w:pPr>
            <w:r w:rsidRPr="00B2267F">
              <w:rPr>
                <w:sz w:val="24"/>
                <w:lang w:eastAsia="en-US"/>
              </w:rPr>
              <w:t>3</w:t>
            </w:r>
          </w:p>
        </w:tc>
        <w:tc>
          <w:tcPr>
            <w:tcW w:w="1418" w:type="dxa"/>
          </w:tcPr>
          <w:p w14:paraId="03872423" w14:textId="77777777" w:rsidR="00DE3D4A" w:rsidRPr="00B2267F" w:rsidRDefault="00000000">
            <w:pPr>
              <w:pStyle w:val="TableParagraph"/>
              <w:ind w:right="110"/>
              <w:rPr>
                <w:rFonts w:hint="eastAsia"/>
                <w:sz w:val="24"/>
                <w:lang w:eastAsia="en-US"/>
              </w:rPr>
            </w:pPr>
            <w:r w:rsidRPr="00B2267F">
              <w:rPr>
                <w:sz w:val="24"/>
                <w:lang w:eastAsia="en-US"/>
              </w:rPr>
              <w:t>4</w:t>
            </w:r>
          </w:p>
        </w:tc>
        <w:tc>
          <w:tcPr>
            <w:tcW w:w="850" w:type="dxa"/>
          </w:tcPr>
          <w:p w14:paraId="7282115A" w14:textId="77777777" w:rsidR="00DE3D4A" w:rsidRPr="00B2267F" w:rsidRDefault="00000000">
            <w:pPr>
              <w:pStyle w:val="TableParagraph"/>
              <w:ind w:right="21"/>
              <w:rPr>
                <w:rFonts w:hint="eastAsia"/>
                <w:sz w:val="24"/>
                <w:lang w:eastAsia="en-US"/>
              </w:rPr>
            </w:pPr>
            <w:r w:rsidRPr="00B2267F">
              <w:rPr>
                <w:sz w:val="24"/>
                <w:lang w:eastAsia="en-US"/>
              </w:rPr>
              <w:t>5</w:t>
            </w:r>
          </w:p>
        </w:tc>
        <w:tc>
          <w:tcPr>
            <w:tcW w:w="1390" w:type="dxa"/>
          </w:tcPr>
          <w:p w14:paraId="02E0A435" w14:textId="77777777" w:rsidR="00DE3D4A" w:rsidRPr="00B2267F" w:rsidRDefault="00000000">
            <w:pPr>
              <w:pStyle w:val="TableParagraph"/>
              <w:ind w:right="82"/>
              <w:rPr>
                <w:rFonts w:hint="eastAsia"/>
                <w:sz w:val="24"/>
                <w:lang w:eastAsia="en-US"/>
              </w:rPr>
            </w:pPr>
            <w:r w:rsidRPr="00B2267F">
              <w:rPr>
                <w:sz w:val="24"/>
                <w:lang w:eastAsia="en-US"/>
              </w:rPr>
              <w:t>6</w:t>
            </w:r>
          </w:p>
        </w:tc>
      </w:tr>
    </w:tbl>
    <w:p w14:paraId="795E30A4" w14:textId="77777777"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hint="eastAsia"/>
          <w:sz w:val="24"/>
          <w:szCs w:val="24"/>
        </w:rPr>
        <w:t>9</w:t>
      </w:r>
      <w:r w:rsidRPr="00B2267F">
        <w:rPr>
          <w:rFonts w:ascii="宋体" w:eastAsia="宋体" w:hAnsi="宋体"/>
          <w:sz w:val="24"/>
          <w:szCs w:val="24"/>
        </w:rPr>
        <w:t xml:space="preserve">.3.2 </w:t>
      </w:r>
      <w:r w:rsidRPr="00B2267F">
        <w:rPr>
          <w:rFonts w:ascii="宋体" w:eastAsia="宋体" w:hAnsi="宋体" w:hint="eastAsia"/>
          <w:sz w:val="24"/>
          <w:szCs w:val="24"/>
        </w:rPr>
        <w:t>集体减分</w:t>
      </w:r>
    </w:p>
    <w:p w14:paraId="2D7CEEA7" w14:textId="77777777" w:rsidR="00DE3D4A" w:rsidRPr="00B2267F" w:rsidRDefault="00000000" w:rsidP="00B2267F">
      <w:pPr>
        <w:spacing w:line="360" w:lineRule="auto"/>
        <w:ind w:firstLine="420"/>
        <w:jc w:val="both"/>
        <w:rPr>
          <w:rFonts w:hint="eastAsia"/>
          <w:sz w:val="24"/>
          <w:szCs w:val="24"/>
        </w:rPr>
      </w:pPr>
      <w:r w:rsidRPr="00B2267F">
        <w:rPr>
          <w:rFonts w:hint="eastAsia"/>
          <w:sz w:val="24"/>
          <w:szCs w:val="24"/>
        </w:rPr>
        <w:t>集体受通报批评，每个成员减 1 分，学年内可以累减。</w:t>
      </w:r>
    </w:p>
    <w:p w14:paraId="2CDC45E0" w14:textId="3C3DA8C6"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hint="eastAsia"/>
          <w:sz w:val="24"/>
          <w:szCs w:val="24"/>
        </w:rPr>
        <w:t>9</w:t>
      </w:r>
      <w:r w:rsidRPr="00B2267F">
        <w:rPr>
          <w:rFonts w:ascii="宋体" w:eastAsia="宋体" w:hAnsi="宋体"/>
          <w:sz w:val="24"/>
          <w:szCs w:val="24"/>
        </w:rPr>
        <w:t>.3.</w:t>
      </w:r>
      <w:r w:rsidRPr="00B2267F">
        <w:rPr>
          <w:rFonts w:ascii="宋体" w:eastAsia="宋体" w:hAnsi="宋体" w:hint="eastAsia"/>
          <w:sz w:val="24"/>
          <w:szCs w:val="24"/>
          <w:lang w:val="en-US"/>
        </w:rPr>
        <w:t>3</w:t>
      </w:r>
      <w:r w:rsidRPr="00B2267F">
        <w:rPr>
          <w:rFonts w:ascii="宋体" w:eastAsia="宋体" w:hAnsi="宋体"/>
          <w:sz w:val="24"/>
          <w:szCs w:val="24"/>
        </w:rPr>
        <w:t xml:space="preserve"> </w:t>
      </w:r>
      <w:r w:rsidRPr="00B2267F">
        <w:rPr>
          <w:rFonts w:ascii="宋体" w:eastAsia="宋体" w:hAnsi="宋体" w:hint="eastAsia"/>
          <w:sz w:val="24"/>
          <w:szCs w:val="24"/>
        </w:rPr>
        <w:t>其他减分</w:t>
      </w:r>
    </w:p>
    <w:p w14:paraId="6308EF20" w14:textId="65727B6E" w:rsidR="00DE3D4A" w:rsidRPr="00B2267F" w:rsidRDefault="00000000">
      <w:pPr>
        <w:spacing w:line="360" w:lineRule="auto"/>
        <w:ind w:firstLine="420"/>
        <w:jc w:val="both"/>
        <w:rPr>
          <w:rFonts w:hint="eastAsia"/>
          <w:sz w:val="24"/>
          <w:szCs w:val="24"/>
        </w:rPr>
      </w:pPr>
      <w:r w:rsidRPr="00B2267F">
        <w:rPr>
          <w:sz w:val="24"/>
          <w:szCs w:val="24"/>
        </w:rPr>
        <w:t>研究生参与学校、学</w:t>
      </w:r>
      <w:r w:rsidRPr="00B2267F">
        <w:rPr>
          <w:rFonts w:hint="eastAsia"/>
          <w:sz w:val="24"/>
          <w:szCs w:val="24"/>
          <w:lang w:val="en-US"/>
        </w:rPr>
        <w:t>院</w:t>
      </w:r>
      <w:r w:rsidRPr="00B2267F">
        <w:rPr>
          <w:sz w:val="24"/>
          <w:szCs w:val="24"/>
        </w:rPr>
        <w:t>重要工作，因工作不到位引起不良影响者扣分，每次</w:t>
      </w:r>
      <w:r w:rsidRPr="00B2267F">
        <w:rPr>
          <w:sz w:val="24"/>
          <w:szCs w:val="24"/>
        </w:rPr>
        <w:lastRenderedPageBreak/>
        <w:t>扣 1 分。</w:t>
      </w:r>
    </w:p>
    <w:p w14:paraId="68CA78E9" w14:textId="77777777" w:rsidR="00DE3D4A" w:rsidRPr="00B2267F" w:rsidRDefault="00000000">
      <w:pPr>
        <w:spacing w:line="360" w:lineRule="auto"/>
        <w:ind w:firstLine="420"/>
        <w:rPr>
          <w:rFonts w:hint="eastAsia"/>
          <w:sz w:val="24"/>
          <w:szCs w:val="24"/>
        </w:rPr>
      </w:pPr>
      <w:r w:rsidRPr="00B2267F">
        <w:rPr>
          <w:rStyle w:val="20"/>
          <w:rFonts w:ascii="黑体" w:eastAsia="黑体" w:hAnsi="黑体" w:hint="eastAsia"/>
          <w:b w:val="0"/>
          <w:bCs w:val="0"/>
          <w:sz w:val="24"/>
          <w:szCs w:val="24"/>
        </w:rPr>
        <w:t>第十条</w:t>
      </w:r>
      <w:r w:rsidRPr="00B2267F">
        <w:rPr>
          <w:sz w:val="24"/>
          <w:szCs w:val="24"/>
        </w:rPr>
        <w:t xml:space="preserve"> </w:t>
      </w:r>
      <w:r w:rsidRPr="00B2267F">
        <w:rPr>
          <w:rFonts w:hint="eastAsia"/>
          <w:sz w:val="24"/>
          <w:szCs w:val="24"/>
        </w:rPr>
        <w:t>智</w:t>
      </w:r>
      <w:r w:rsidRPr="00B2267F">
        <w:rPr>
          <w:sz w:val="24"/>
          <w:szCs w:val="24"/>
        </w:rPr>
        <w:t>育模块</w:t>
      </w:r>
    </w:p>
    <w:p w14:paraId="3A8D7E21" w14:textId="77777777" w:rsidR="00DE3D4A" w:rsidRPr="00B2267F" w:rsidRDefault="00000000">
      <w:pPr>
        <w:pStyle w:val="3"/>
        <w:spacing w:before="0" w:after="0" w:line="415" w:lineRule="auto"/>
        <w:ind w:firstLine="420"/>
        <w:rPr>
          <w:rFonts w:hint="eastAsia"/>
          <w:sz w:val="24"/>
          <w:szCs w:val="24"/>
        </w:rPr>
      </w:pPr>
      <w:r w:rsidRPr="00B2267F">
        <w:rPr>
          <w:sz w:val="24"/>
          <w:szCs w:val="24"/>
        </w:rPr>
        <w:t xml:space="preserve">10.1 </w:t>
      </w:r>
      <w:r w:rsidRPr="00B2267F">
        <w:rPr>
          <w:rFonts w:hint="eastAsia"/>
          <w:sz w:val="24"/>
          <w:szCs w:val="24"/>
        </w:rPr>
        <w:t>智育分计算</w:t>
      </w:r>
    </w:p>
    <w:p w14:paraId="612C78A6"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一年级硕士生</w:t>
      </w:r>
      <w:r w:rsidRPr="00B2267F">
        <w:rPr>
          <w:sz w:val="24"/>
          <w:szCs w:val="24"/>
        </w:rPr>
        <w:t xml:space="preserve">/博士生：智育分 = 导师评分（满分 10 分）+ </w:t>
      </w:r>
      <w:proofErr w:type="gramStart"/>
      <w:r w:rsidRPr="00B2267F">
        <w:rPr>
          <w:sz w:val="24"/>
          <w:szCs w:val="24"/>
        </w:rPr>
        <w:t>平均绩点</w:t>
      </w:r>
      <w:proofErr w:type="gramEnd"/>
      <w:r w:rsidRPr="00B2267F">
        <w:rPr>
          <w:rFonts w:hint="eastAsia"/>
          <w:sz w:val="24"/>
          <w:szCs w:val="24"/>
        </w:rPr>
        <w:t>×</w:t>
      </w:r>
      <w:r w:rsidRPr="00B2267F">
        <w:rPr>
          <w:sz w:val="24"/>
          <w:szCs w:val="24"/>
        </w:rPr>
        <w:t>10 + 加减分。</w:t>
      </w:r>
    </w:p>
    <w:p w14:paraId="021D6F25"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二年级硕士生</w:t>
      </w:r>
      <w:r w:rsidRPr="00B2267F">
        <w:rPr>
          <w:sz w:val="24"/>
          <w:szCs w:val="24"/>
        </w:rPr>
        <w:t>/博士生：智育分 = 基本分（30 分） + 导师评分（满分20 分） + 加减分。</w:t>
      </w:r>
    </w:p>
    <w:p w14:paraId="3E3D9511"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说明：智育分不设上限，出现负分以</w:t>
      </w:r>
      <w:r w:rsidRPr="00B2267F">
        <w:rPr>
          <w:sz w:val="24"/>
          <w:szCs w:val="24"/>
        </w:rPr>
        <w:t xml:space="preserve"> 0 分计。</w:t>
      </w:r>
    </w:p>
    <w:p w14:paraId="5B8C709D" w14:textId="77777777" w:rsidR="00DE3D4A" w:rsidRPr="00B2267F" w:rsidRDefault="00000000">
      <w:pPr>
        <w:pStyle w:val="3"/>
        <w:spacing w:before="0" w:after="0" w:line="415" w:lineRule="auto"/>
        <w:ind w:firstLine="420"/>
        <w:rPr>
          <w:rFonts w:hint="eastAsia"/>
          <w:sz w:val="24"/>
          <w:szCs w:val="24"/>
        </w:rPr>
      </w:pPr>
      <w:r w:rsidRPr="00B2267F">
        <w:rPr>
          <w:sz w:val="24"/>
          <w:szCs w:val="24"/>
        </w:rPr>
        <w:t>10.2 平均学分绩点</w:t>
      </w:r>
    </w:p>
    <w:p w14:paraId="35C913CC" w14:textId="77777777" w:rsidR="00DE3D4A" w:rsidRPr="00B2267F" w:rsidRDefault="00000000">
      <w:pPr>
        <w:spacing w:line="360" w:lineRule="auto"/>
        <w:ind w:firstLine="420"/>
        <w:jc w:val="both"/>
        <w:rPr>
          <w:rFonts w:hint="eastAsia"/>
          <w:sz w:val="24"/>
          <w:szCs w:val="24"/>
        </w:rPr>
      </w:pPr>
      <w:r w:rsidRPr="00B2267F">
        <w:rPr>
          <w:sz w:val="24"/>
          <w:szCs w:val="24"/>
        </w:rPr>
        <w:t>平均</w:t>
      </w:r>
      <w:proofErr w:type="gramStart"/>
      <w:r w:rsidRPr="00B2267F">
        <w:rPr>
          <w:sz w:val="24"/>
          <w:szCs w:val="24"/>
        </w:rPr>
        <w:t>学分绩点作为</w:t>
      </w:r>
      <w:proofErr w:type="gramEnd"/>
      <w:r w:rsidRPr="00B2267F">
        <w:rPr>
          <w:sz w:val="24"/>
          <w:szCs w:val="24"/>
        </w:rPr>
        <w:t>衡量学习质量的主要指标</w:t>
      </w:r>
      <w:r w:rsidRPr="00B2267F">
        <w:rPr>
          <w:rFonts w:hint="eastAsia"/>
          <w:sz w:val="24"/>
          <w:szCs w:val="24"/>
        </w:rPr>
        <w:t>。</w:t>
      </w:r>
    </w:p>
    <w:p w14:paraId="7E094E00" w14:textId="77777777" w:rsidR="00DE3D4A" w:rsidRPr="00B2267F" w:rsidRDefault="00000000">
      <w:pPr>
        <w:pStyle w:val="aa"/>
        <w:numPr>
          <w:ilvl w:val="0"/>
          <w:numId w:val="3"/>
        </w:numPr>
        <w:spacing w:line="360" w:lineRule="auto"/>
        <w:ind w:firstLineChars="0"/>
        <w:jc w:val="both"/>
        <w:rPr>
          <w:rFonts w:hint="eastAsia"/>
          <w:sz w:val="24"/>
          <w:szCs w:val="24"/>
        </w:rPr>
      </w:pPr>
      <w:r w:rsidRPr="00B2267F">
        <w:rPr>
          <w:sz w:val="24"/>
          <w:szCs w:val="24"/>
        </w:rPr>
        <w:t>课程成绩</w:t>
      </w:r>
      <w:proofErr w:type="gramStart"/>
      <w:r w:rsidRPr="00B2267F">
        <w:rPr>
          <w:sz w:val="24"/>
          <w:szCs w:val="24"/>
        </w:rPr>
        <w:t>绩</w:t>
      </w:r>
      <w:proofErr w:type="gramEnd"/>
      <w:r w:rsidRPr="00B2267F">
        <w:rPr>
          <w:sz w:val="24"/>
          <w:szCs w:val="24"/>
        </w:rPr>
        <w:t>点换算</w:t>
      </w:r>
    </w:p>
    <w:tbl>
      <w:tblPr>
        <w:tblStyle w:val="TableNormal"/>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4"/>
        <w:gridCol w:w="1276"/>
        <w:gridCol w:w="1276"/>
        <w:gridCol w:w="1275"/>
        <w:gridCol w:w="1276"/>
        <w:gridCol w:w="1454"/>
      </w:tblGrid>
      <w:tr w:rsidR="00DE3D4A" w:rsidRPr="00B2267F" w14:paraId="0A08CD4F" w14:textId="77777777">
        <w:trPr>
          <w:trHeight w:val="467"/>
        </w:trPr>
        <w:tc>
          <w:tcPr>
            <w:tcW w:w="1664" w:type="dxa"/>
          </w:tcPr>
          <w:p w14:paraId="46024E7C" w14:textId="77777777" w:rsidR="00DE3D4A" w:rsidRPr="00B2267F" w:rsidRDefault="00000000">
            <w:pPr>
              <w:pStyle w:val="TableParagraph"/>
              <w:spacing w:before="80"/>
              <w:ind w:left="213" w:right="205"/>
              <w:rPr>
                <w:rFonts w:hint="eastAsia"/>
                <w:sz w:val="24"/>
                <w:lang w:eastAsia="en-US"/>
              </w:rPr>
            </w:pPr>
            <w:proofErr w:type="spellStart"/>
            <w:r w:rsidRPr="00B2267F">
              <w:rPr>
                <w:sz w:val="24"/>
                <w:lang w:eastAsia="en-US"/>
              </w:rPr>
              <w:t>百分制成绩</w:t>
            </w:r>
            <w:proofErr w:type="spellEnd"/>
          </w:p>
        </w:tc>
        <w:tc>
          <w:tcPr>
            <w:tcW w:w="1276" w:type="dxa"/>
          </w:tcPr>
          <w:p w14:paraId="6189C7E2" w14:textId="77777777" w:rsidR="00DE3D4A" w:rsidRPr="00B2267F" w:rsidRDefault="00000000">
            <w:pPr>
              <w:pStyle w:val="TableParagraph"/>
              <w:spacing w:before="80"/>
              <w:rPr>
                <w:rFonts w:hint="eastAsia"/>
                <w:sz w:val="24"/>
                <w:lang w:eastAsia="en-US"/>
              </w:rPr>
            </w:pPr>
            <w:r w:rsidRPr="00B2267F">
              <w:rPr>
                <w:sz w:val="24"/>
                <w:lang w:eastAsia="en-US"/>
              </w:rPr>
              <w:t>90-100</w:t>
            </w:r>
          </w:p>
        </w:tc>
        <w:tc>
          <w:tcPr>
            <w:tcW w:w="1276" w:type="dxa"/>
          </w:tcPr>
          <w:p w14:paraId="7DC604F6" w14:textId="77777777" w:rsidR="00DE3D4A" w:rsidRPr="00B2267F" w:rsidRDefault="00000000">
            <w:pPr>
              <w:pStyle w:val="TableParagraph"/>
              <w:spacing w:before="80"/>
              <w:rPr>
                <w:rFonts w:hint="eastAsia"/>
                <w:sz w:val="24"/>
                <w:lang w:eastAsia="en-US"/>
              </w:rPr>
            </w:pPr>
            <w:r w:rsidRPr="00B2267F">
              <w:rPr>
                <w:sz w:val="24"/>
                <w:lang w:eastAsia="en-US"/>
              </w:rPr>
              <w:t>80-89</w:t>
            </w:r>
          </w:p>
        </w:tc>
        <w:tc>
          <w:tcPr>
            <w:tcW w:w="1275" w:type="dxa"/>
          </w:tcPr>
          <w:p w14:paraId="30B945BB" w14:textId="77777777" w:rsidR="00DE3D4A" w:rsidRPr="00B2267F" w:rsidRDefault="00000000">
            <w:pPr>
              <w:pStyle w:val="TableParagraph"/>
              <w:spacing w:before="80"/>
              <w:rPr>
                <w:rFonts w:hint="eastAsia"/>
                <w:sz w:val="24"/>
                <w:lang w:eastAsia="en-US"/>
              </w:rPr>
            </w:pPr>
            <w:r w:rsidRPr="00B2267F">
              <w:rPr>
                <w:sz w:val="24"/>
                <w:lang w:eastAsia="en-US"/>
              </w:rPr>
              <w:t>70-79</w:t>
            </w:r>
          </w:p>
        </w:tc>
        <w:tc>
          <w:tcPr>
            <w:tcW w:w="1276" w:type="dxa"/>
          </w:tcPr>
          <w:p w14:paraId="4EB4F438" w14:textId="77777777" w:rsidR="00DE3D4A" w:rsidRPr="00B2267F" w:rsidRDefault="00000000">
            <w:pPr>
              <w:pStyle w:val="TableParagraph"/>
              <w:spacing w:before="80"/>
              <w:rPr>
                <w:rFonts w:hint="eastAsia"/>
                <w:sz w:val="24"/>
                <w:lang w:eastAsia="en-US"/>
              </w:rPr>
            </w:pPr>
            <w:r w:rsidRPr="00B2267F">
              <w:rPr>
                <w:sz w:val="24"/>
                <w:lang w:eastAsia="en-US"/>
              </w:rPr>
              <w:t>60-69</w:t>
            </w:r>
          </w:p>
        </w:tc>
        <w:tc>
          <w:tcPr>
            <w:tcW w:w="1454" w:type="dxa"/>
          </w:tcPr>
          <w:p w14:paraId="0F09E7A8" w14:textId="77777777" w:rsidR="00DE3D4A" w:rsidRPr="00B2267F" w:rsidRDefault="00000000">
            <w:pPr>
              <w:pStyle w:val="TableParagraph"/>
              <w:spacing w:before="80"/>
              <w:rPr>
                <w:rFonts w:hint="eastAsia"/>
                <w:sz w:val="24"/>
                <w:lang w:eastAsia="en-US"/>
              </w:rPr>
            </w:pPr>
            <w:r w:rsidRPr="00B2267F">
              <w:rPr>
                <w:sz w:val="24"/>
                <w:lang w:eastAsia="en-US"/>
              </w:rPr>
              <w:t xml:space="preserve">60 </w:t>
            </w:r>
            <w:proofErr w:type="spellStart"/>
            <w:r w:rsidRPr="00B2267F">
              <w:rPr>
                <w:sz w:val="24"/>
                <w:lang w:eastAsia="en-US"/>
              </w:rPr>
              <w:t>以下</w:t>
            </w:r>
            <w:proofErr w:type="spellEnd"/>
          </w:p>
        </w:tc>
      </w:tr>
      <w:tr w:rsidR="00DE3D4A" w:rsidRPr="00B2267F" w14:paraId="7FEE3339" w14:textId="77777777">
        <w:trPr>
          <w:trHeight w:val="467"/>
        </w:trPr>
        <w:tc>
          <w:tcPr>
            <w:tcW w:w="1664" w:type="dxa"/>
          </w:tcPr>
          <w:p w14:paraId="0EB908CC" w14:textId="77777777" w:rsidR="00DE3D4A" w:rsidRPr="00B2267F" w:rsidRDefault="00000000">
            <w:pPr>
              <w:pStyle w:val="TableParagraph"/>
              <w:spacing w:before="82"/>
              <w:ind w:left="213" w:right="205"/>
              <w:rPr>
                <w:rFonts w:hint="eastAsia"/>
                <w:sz w:val="24"/>
                <w:lang w:eastAsia="en-US"/>
              </w:rPr>
            </w:pPr>
            <w:proofErr w:type="spellStart"/>
            <w:r w:rsidRPr="00B2267F">
              <w:rPr>
                <w:sz w:val="24"/>
                <w:lang w:eastAsia="en-US"/>
              </w:rPr>
              <w:t>绩点</w:t>
            </w:r>
            <w:proofErr w:type="spellEnd"/>
          </w:p>
        </w:tc>
        <w:tc>
          <w:tcPr>
            <w:tcW w:w="1276" w:type="dxa"/>
          </w:tcPr>
          <w:p w14:paraId="6B933D51" w14:textId="77777777" w:rsidR="00DE3D4A" w:rsidRPr="00B2267F" w:rsidRDefault="00000000">
            <w:pPr>
              <w:pStyle w:val="TableParagraph"/>
              <w:spacing w:before="82"/>
              <w:rPr>
                <w:rFonts w:hint="eastAsia"/>
                <w:sz w:val="24"/>
                <w:lang w:eastAsia="en-US"/>
              </w:rPr>
            </w:pPr>
            <w:r w:rsidRPr="00B2267F">
              <w:rPr>
                <w:sz w:val="24"/>
                <w:lang w:eastAsia="en-US"/>
              </w:rPr>
              <w:t>4.0-5.0</w:t>
            </w:r>
          </w:p>
        </w:tc>
        <w:tc>
          <w:tcPr>
            <w:tcW w:w="1276" w:type="dxa"/>
          </w:tcPr>
          <w:p w14:paraId="0AA44A02" w14:textId="77777777" w:rsidR="00DE3D4A" w:rsidRPr="00B2267F" w:rsidRDefault="00000000">
            <w:pPr>
              <w:pStyle w:val="TableParagraph"/>
              <w:spacing w:before="82"/>
              <w:rPr>
                <w:rFonts w:hint="eastAsia"/>
                <w:sz w:val="24"/>
                <w:lang w:eastAsia="en-US"/>
              </w:rPr>
            </w:pPr>
            <w:r w:rsidRPr="00B2267F">
              <w:rPr>
                <w:sz w:val="24"/>
                <w:lang w:eastAsia="en-US"/>
              </w:rPr>
              <w:t>3.0-3.9</w:t>
            </w:r>
          </w:p>
        </w:tc>
        <w:tc>
          <w:tcPr>
            <w:tcW w:w="1275" w:type="dxa"/>
          </w:tcPr>
          <w:p w14:paraId="5BB7F2AF" w14:textId="77777777" w:rsidR="00DE3D4A" w:rsidRPr="00B2267F" w:rsidRDefault="00000000">
            <w:pPr>
              <w:pStyle w:val="TableParagraph"/>
              <w:spacing w:before="82"/>
              <w:rPr>
                <w:rFonts w:hint="eastAsia"/>
                <w:sz w:val="24"/>
                <w:lang w:eastAsia="en-US"/>
              </w:rPr>
            </w:pPr>
            <w:r w:rsidRPr="00B2267F">
              <w:rPr>
                <w:sz w:val="24"/>
                <w:lang w:eastAsia="en-US"/>
              </w:rPr>
              <w:t>2.0-2.9</w:t>
            </w:r>
          </w:p>
        </w:tc>
        <w:tc>
          <w:tcPr>
            <w:tcW w:w="1276" w:type="dxa"/>
          </w:tcPr>
          <w:p w14:paraId="3AE61A1D" w14:textId="77777777" w:rsidR="00DE3D4A" w:rsidRPr="00B2267F" w:rsidRDefault="00000000">
            <w:pPr>
              <w:pStyle w:val="TableParagraph"/>
              <w:spacing w:before="82"/>
              <w:rPr>
                <w:rFonts w:hint="eastAsia"/>
                <w:sz w:val="24"/>
                <w:lang w:eastAsia="en-US"/>
              </w:rPr>
            </w:pPr>
            <w:r w:rsidRPr="00B2267F">
              <w:rPr>
                <w:sz w:val="24"/>
                <w:lang w:eastAsia="en-US"/>
              </w:rPr>
              <w:t>1.0-1.9</w:t>
            </w:r>
          </w:p>
        </w:tc>
        <w:tc>
          <w:tcPr>
            <w:tcW w:w="1454" w:type="dxa"/>
          </w:tcPr>
          <w:p w14:paraId="28848BA6" w14:textId="77777777" w:rsidR="00DE3D4A" w:rsidRPr="00B2267F" w:rsidRDefault="00000000">
            <w:pPr>
              <w:pStyle w:val="TableParagraph"/>
              <w:spacing w:before="82"/>
              <w:rPr>
                <w:rFonts w:hint="eastAsia"/>
                <w:sz w:val="24"/>
                <w:lang w:eastAsia="en-US"/>
              </w:rPr>
            </w:pPr>
            <w:r w:rsidRPr="00B2267F">
              <w:rPr>
                <w:sz w:val="24"/>
                <w:lang w:eastAsia="en-US"/>
              </w:rPr>
              <w:t>0.0</w:t>
            </w:r>
          </w:p>
        </w:tc>
      </w:tr>
      <w:tr w:rsidR="00DE3D4A" w:rsidRPr="00B2267F" w14:paraId="042015BD" w14:textId="77777777">
        <w:trPr>
          <w:trHeight w:val="468"/>
        </w:trPr>
        <w:tc>
          <w:tcPr>
            <w:tcW w:w="1664" w:type="dxa"/>
          </w:tcPr>
          <w:p w14:paraId="702FFC54" w14:textId="77777777" w:rsidR="00DE3D4A" w:rsidRPr="00B2267F" w:rsidRDefault="00000000">
            <w:pPr>
              <w:pStyle w:val="TableParagraph"/>
              <w:ind w:left="213" w:right="205"/>
              <w:rPr>
                <w:rFonts w:hint="eastAsia"/>
                <w:sz w:val="24"/>
                <w:lang w:eastAsia="en-US"/>
              </w:rPr>
            </w:pPr>
            <w:proofErr w:type="spellStart"/>
            <w:r w:rsidRPr="00B2267F">
              <w:rPr>
                <w:sz w:val="24"/>
                <w:lang w:eastAsia="en-US"/>
              </w:rPr>
              <w:t>五分制成绩</w:t>
            </w:r>
            <w:proofErr w:type="spellEnd"/>
          </w:p>
        </w:tc>
        <w:tc>
          <w:tcPr>
            <w:tcW w:w="1276" w:type="dxa"/>
          </w:tcPr>
          <w:p w14:paraId="7BF00EA2" w14:textId="77777777" w:rsidR="00DE3D4A" w:rsidRPr="00B2267F" w:rsidRDefault="00000000">
            <w:pPr>
              <w:pStyle w:val="TableParagraph"/>
              <w:ind w:right="75"/>
              <w:rPr>
                <w:rFonts w:hint="eastAsia"/>
                <w:sz w:val="24"/>
                <w:lang w:eastAsia="en-US"/>
              </w:rPr>
            </w:pPr>
            <w:proofErr w:type="spellStart"/>
            <w:r w:rsidRPr="00B2267F">
              <w:rPr>
                <w:sz w:val="24"/>
                <w:lang w:eastAsia="en-US"/>
              </w:rPr>
              <w:t>优秀</w:t>
            </w:r>
            <w:proofErr w:type="spellEnd"/>
            <w:r w:rsidRPr="00B2267F">
              <w:rPr>
                <w:sz w:val="24"/>
                <w:lang w:eastAsia="en-US"/>
              </w:rPr>
              <w:t>（A）</w:t>
            </w:r>
          </w:p>
        </w:tc>
        <w:tc>
          <w:tcPr>
            <w:tcW w:w="1276" w:type="dxa"/>
          </w:tcPr>
          <w:p w14:paraId="436E6140" w14:textId="77777777" w:rsidR="00DE3D4A" w:rsidRPr="00B2267F" w:rsidRDefault="00000000">
            <w:pPr>
              <w:pStyle w:val="TableParagraph"/>
              <w:ind w:right="77"/>
              <w:rPr>
                <w:rFonts w:hint="eastAsia"/>
                <w:sz w:val="24"/>
                <w:lang w:eastAsia="en-US"/>
              </w:rPr>
            </w:pPr>
            <w:proofErr w:type="spellStart"/>
            <w:r w:rsidRPr="00B2267F">
              <w:rPr>
                <w:sz w:val="24"/>
                <w:lang w:eastAsia="en-US"/>
              </w:rPr>
              <w:t>良好</w:t>
            </w:r>
            <w:proofErr w:type="spellEnd"/>
            <w:r w:rsidRPr="00B2267F">
              <w:rPr>
                <w:sz w:val="24"/>
                <w:lang w:eastAsia="en-US"/>
              </w:rPr>
              <w:t>（B）</w:t>
            </w:r>
          </w:p>
        </w:tc>
        <w:tc>
          <w:tcPr>
            <w:tcW w:w="1275" w:type="dxa"/>
          </w:tcPr>
          <w:p w14:paraId="7C95AC96" w14:textId="77777777" w:rsidR="00DE3D4A" w:rsidRPr="00B2267F" w:rsidRDefault="00000000">
            <w:pPr>
              <w:pStyle w:val="TableParagraph"/>
              <w:ind w:right="75"/>
              <w:rPr>
                <w:rFonts w:hint="eastAsia"/>
                <w:sz w:val="24"/>
                <w:lang w:eastAsia="en-US"/>
              </w:rPr>
            </w:pPr>
            <w:proofErr w:type="spellStart"/>
            <w:r w:rsidRPr="00B2267F">
              <w:rPr>
                <w:sz w:val="24"/>
                <w:lang w:eastAsia="en-US"/>
              </w:rPr>
              <w:t>中等</w:t>
            </w:r>
            <w:proofErr w:type="spellEnd"/>
            <w:r w:rsidRPr="00B2267F">
              <w:rPr>
                <w:sz w:val="24"/>
                <w:lang w:eastAsia="en-US"/>
              </w:rPr>
              <w:t>（C）</w:t>
            </w:r>
          </w:p>
        </w:tc>
        <w:tc>
          <w:tcPr>
            <w:tcW w:w="1276" w:type="dxa"/>
          </w:tcPr>
          <w:p w14:paraId="150AFC9E" w14:textId="77777777" w:rsidR="00DE3D4A" w:rsidRPr="00B2267F" w:rsidRDefault="00000000">
            <w:pPr>
              <w:pStyle w:val="TableParagraph"/>
              <w:ind w:right="77"/>
              <w:rPr>
                <w:rFonts w:hint="eastAsia"/>
                <w:sz w:val="24"/>
                <w:lang w:eastAsia="en-US"/>
              </w:rPr>
            </w:pPr>
            <w:proofErr w:type="spellStart"/>
            <w:r w:rsidRPr="00B2267F">
              <w:rPr>
                <w:sz w:val="24"/>
                <w:lang w:eastAsia="en-US"/>
              </w:rPr>
              <w:t>及极</w:t>
            </w:r>
            <w:proofErr w:type="spellEnd"/>
            <w:r w:rsidRPr="00B2267F">
              <w:rPr>
                <w:sz w:val="24"/>
                <w:lang w:eastAsia="en-US"/>
              </w:rPr>
              <w:t>（P）</w:t>
            </w:r>
          </w:p>
        </w:tc>
        <w:tc>
          <w:tcPr>
            <w:tcW w:w="1454" w:type="dxa"/>
          </w:tcPr>
          <w:p w14:paraId="6189F244" w14:textId="77777777" w:rsidR="00DE3D4A" w:rsidRPr="00B2267F" w:rsidRDefault="00000000">
            <w:pPr>
              <w:pStyle w:val="TableParagraph"/>
              <w:rPr>
                <w:rFonts w:hint="eastAsia"/>
                <w:sz w:val="24"/>
                <w:lang w:eastAsia="en-US"/>
              </w:rPr>
            </w:pPr>
            <w:proofErr w:type="spellStart"/>
            <w:r w:rsidRPr="00B2267F">
              <w:rPr>
                <w:sz w:val="24"/>
                <w:lang w:eastAsia="en-US"/>
              </w:rPr>
              <w:t>不及格</w:t>
            </w:r>
            <w:proofErr w:type="spellEnd"/>
            <w:r w:rsidRPr="00B2267F">
              <w:rPr>
                <w:sz w:val="24"/>
                <w:lang w:eastAsia="en-US"/>
              </w:rPr>
              <w:t>（F）</w:t>
            </w:r>
          </w:p>
        </w:tc>
      </w:tr>
      <w:tr w:rsidR="00DE3D4A" w:rsidRPr="00B2267F" w14:paraId="79A65EBD" w14:textId="77777777">
        <w:trPr>
          <w:trHeight w:val="467"/>
        </w:trPr>
        <w:tc>
          <w:tcPr>
            <w:tcW w:w="1664" w:type="dxa"/>
          </w:tcPr>
          <w:p w14:paraId="5DEEB0E0" w14:textId="77777777" w:rsidR="00DE3D4A" w:rsidRPr="00B2267F" w:rsidRDefault="00000000">
            <w:pPr>
              <w:pStyle w:val="TableParagraph"/>
              <w:ind w:left="213" w:right="205"/>
              <w:rPr>
                <w:rFonts w:hint="eastAsia"/>
                <w:sz w:val="24"/>
                <w:lang w:eastAsia="en-US"/>
              </w:rPr>
            </w:pPr>
            <w:proofErr w:type="spellStart"/>
            <w:r w:rsidRPr="00B2267F">
              <w:rPr>
                <w:sz w:val="24"/>
                <w:lang w:eastAsia="en-US"/>
              </w:rPr>
              <w:t>绩点</w:t>
            </w:r>
            <w:proofErr w:type="spellEnd"/>
          </w:p>
        </w:tc>
        <w:tc>
          <w:tcPr>
            <w:tcW w:w="1276" w:type="dxa"/>
          </w:tcPr>
          <w:p w14:paraId="29046A93" w14:textId="77777777" w:rsidR="00DE3D4A" w:rsidRPr="00B2267F" w:rsidRDefault="00000000">
            <w:pPr>
              <w:pStyle w:val="TableParagraph"/>
              <w:ind w:right="205"/>
              <w:rPr>
                <w:rFonts w:hint="eastAsia"/>
                <w:sz w:val="24"/>
                <w:lang w:eastAsia="en-US"/>
              </w:rPr>
            </w:pPr>
            <w:r w:rsidRPr="00B2267F">
              <w:rPr>
                <w:sz w:val="24"/>
                <w:lang w:eastAsia="en-US"/>
              </w:rPr>
              <w:t>4.5</w:t>
            </w:r>
          </w:p>
        </w:tc>
        <w:tc>
          <w:tcPr>
            <w:tcW w:w="1276" w:type="dxa"/>
          </w:tcPr>
          <w:p w14:paraId="29796424" w14:textId="77777777" w:rsidR="00DE3D4A" w:rsidRPr="00B2267F" w:rsidRDefault="00000000">
            <w:pPr>
              <w:pStyle w:val="TableParagraph"/>
              <w:ind w:right="207"/>
              <w:rPr>
                <w:rFonts w:hint="eastAsia"/>
                <w:sz w:val="24"/>
                <w:lang w:eastAsia="en-US"/>
              </w:rPr>
            </w:pPr>
            <w:r w:rsidRPr="00B2267F">
              <w:rPr>
                <w:sz w:val="24"/>
                <w:lang w:eastAsia="en-US"/>
              </w:rPr>
              <w:t>3.5</w:t>
            </w:r>
          </w:p>
        </w:tc>
        <w:tc>
          <w:tcPr>
            <w:tcW w:w="1275" w:type="dxa"/>
          </w:tcPr>
          <w:p w14:paraId="310391A5" w14:textId="77777777" w:rsidR="00DE3D4A" w:rsidRPr="00B2267F" w:rsidRDefault="00000000">
            <w:pPr>
              <w:pStyle w:val="TableParagraph"/>
              <w:ind w:right="205"/>
              <w:rPr>
                <w:rFonts w:hint="eastAsia"/>
                <w:sz w:val="24"/>
                <w:lang w:eastAsia="en-US"/>
              </w:rPr>
            </w:pPr>
            <w:r w:rsidRPr="00B2267F">
              <w:rPr>
                <w:sz w:val="24"/>
                <w:lang w:eastAsia="en-US"/>
              </w:rPr>
              <w:t>2.5</w:t>
            </w:r>
          </w:p>
        </w:tc>
        <w:tc>
          <w:tcPr>
            <w:tcW w:w="1276" w:type="dxa"/>
          </w:tcPr>
          <w:p w14:paraId="70F7353D" w14:textId="77777777" w:rsidR="00DE3D4A" w:rsidRPr="00B2267F" w:rsidRDefault="00000000">
            <w:pPr>
              <w:pStyle w:val="TableParagraph"/>
              <w:ind w:right="206"/>
              <w:rPr>
                <w:rFonts w:hint="eastAsia"/>
                <w:sz w:val="24"/>
                <w:lang w:eastAsia="en-US"/>
              </w:rPr>
            </w:pPr>
            <w:r w:rsidRPr="00B2267F">
              <w:rPr>
                <w:sz w:val="24"/>
                <w:lang w:eastAsia="en-US"/>
              </w:rPr>
              <w:t>1.5</w:t>
            </w:r>
          </w:p>
        </w:tc>
        <w:tc>
          <w:tcPr>
            <w:tcW w:w="1454" w:type="dxa"/>
          </w:tcPr>
          <w:p w14:paraId="56C25E3E" w14:textId="77777777" w:rsidR="00DE3D4A" w:rsidRPr="00B2267F" w:rsidRDefault="00000000">
            <w:pPr>
              <w:pStyle w:val="TableParagraph"/>
              <w:rPr>
                <w:rFonts w:hint="eastAsia"/>
                <w:sz w:val="24"/>
                <w:lang w:eastAsia="en-US"/>
              </w:rPr>
            </w:pPr>
            <w:r w:rsidRPr="00B2267F">
              <w:rPr>
                <w:sz w:val="24"/>
                <w:lang w:eastAsia="en-US"/>
              </w:rPr>
              <w:t>0.0</w:t>
            </w:r>
          </w:p>
        </w:tc>
      </w:tr>
    </w:tbl>
    <w:p w14:paraId="7E8D8047" w14:textId="77777777" w:rsidR="00DE3D4A" w:rsidRPr="00B2267F" w:rsidRDefault="00000000">
      <w:pPr>
        <w:pStyle w:val="aa"/>
        <w:numPr>
          <w:ilvl w:val="0"/>
          <w:numId w:val="3"/>
        </w:numPr>
        <w:spacing w:line="360" w:lineRule="auto"/>
        <w:ind w:firstLineChars="0"/>
        <w:jc w:val="both"/>
        <w:rPr>
          <w:rFonts w:hint="eastAsia"/>
          <w:sz w:val="24"/>
          <w:szCs w:val="24"/>
        </w:rPr>
      </w:pPr>
      <w:r w:rsidRPr="00B2267F">
        <w:rPr>
          <w:sz w:val="24"/>
          <w:szCs w:val="24"/>
        </w:rPr>
        <w:t>平均</w:t>
      </w:r>
      <w:proofErr w:type="gramStart"/>
      <w:r w:rsidRPr="00B2267F">
        <w:rPr>
          <w:rFonts w:hint="eastAsia"/>
          <w:sz w:val="24"/>
          <w:szCs w:val="24"/>
        </w:rPr>
        <w:t>学分</w:t>
      </w:r>
      <w:r w:rsidRPr="00B2267F">
        <w:rPr>
          <w:sz w:val="24"/>
          <w:szCs w:val="24"/>
        </w:rPr>
        <w:t>绩点计算</w:t>
      </w:r>
      <w:proofErr w:type="gramEnd"/>
      <w:r w:rsidRPr="00B2267F">
        <w:rPr>
          <w:sz w:val="24"/>
          <w:szCs w:val="24"/>
        </w:rPr>
        <w:t>公式</w:t>
      </w:r>
    </w:p>
    <w:p w14:paraId="157F1B4E" w14:textId="77777777" w:rsidR="00DE3D4A" w:rsidRPr="00B2267F" w:rsidRDefault="00000000">
      <w:pPr>
        <w:pStyle w:val="a3"/>
        <w:spacing w:before="4"/>
        <w:jc w:val="center"/>
        <w:rPr>
          <w:rFonts w:hint="eastAsia"/>
        </w:rPr>
      </w:pPr>
      <w:r w:rsidRPr="00B2267F">
        <w:rPr>
          <w:rFonts w:hint="eastAsia"/>
        </w:rPr>
        <w:t>平均</w:t>
      </w:r>
      <w:proofErr w:type="gramStart"/>
      <w:r w:rsidRPr="00B2267F">
        <w:rPr>
          <w:rFonts w:hint="eastAsia"/>
        </w:rPr>
        <w:t>学分绩点</w:t>
      </w:r>
      <w:proofErr w:type="gramEnd"/>
      <w:r w:rsidRPr="00B2267F">
        <w:rPr>
          <w:rFonts w:hint="eastAsia"/>
        </w:rPr>
        <w:t xml:space="preserve"> = </w:t>
      </w:r>
      <m:oMath>
        <m:f>
          <m:fPr>
            <m:ctrlPr>
              <w:rPr>
                <w:rFonts w:ascii="Cambria Math" w:hAnsi="Cambria Math"/>
                <w:i/>
              </w:rPr>
            </m:ctrlPr>
          </m:fPr>
          <m:num>
            <m:nary>
              <m:naryPr>
                <m:chr m:val="∑"/>
                <m:limLoc m:val="undOvr"/>
                <m:subHide m:val="1"/>
                <m:supHide m:val="1"/>
                <m:ctrlPr>
                  <w:rPr>
                    <w:rFonts w:ascii="Cambria Math" w:hAnsi="Cambria Math"/>
                    <w:i/>
                  </w:rPr>
                </m:ctrlPr>
              </m:naryPr>
              <m:sub/>
              <m:sup/>
              <m:e>
                <m:r>
                  <m:rPr>
                    <m:sty m:val="p"/>
                  </m:rPr>
                  <w:rPr>
                    <w:rFonts w:ascii="Cambria Math" w:hAnsi="Cambria Math" w:hint="eastAsia"/>
                  </w:rPr>
                  <m:t>（学位课学分×绩点×</m:t>
                </m:r>
                <m:r>
                  <m:rPr>
                    <m:sty m:val="p"/>
                  </m:rPr>
                  <w:rPr>
                    <w:rFonts w:ascii="Cambria Math" w:hAnsi="Cambria Math"/>
                  </w:rPr>
                  <m:t>0.7+</m:t>
                </m:r>
                <m:r>
                  <m:rPr>
                    <m:sty m:val="p"/>
                  </m:rPr>
                  <w:rPr>
                    <w:rFonts w:ascii="Cambria Math" w:hAnsi="Cambria Math"/>
                  </w:rPr>
                  <m:t>非学位课学分</m:t>
                </m:r>
                <m:r>
                  <m:rPr>
                    <m:sty m:val="p"/>
                  </m:rPr>
                  <w:rPr>
                    <w:rFonts w:ascii="Cambria Math" w:hAnsi="Cambria Math"/>
                  </w:rPr>
                  <m:t>×</m:t>
                </m:r>
                <m:r>
                  <m:rPr>
                    <m:sty m:val="p"/>
                  </m:rPr>
                  <w:rPr>
                    <w:rFonts w:ascii="Cambria Math" w:hAnsi="Cambria Math"/>
                  </w:rPr>
                  <m:t>绩点</m:t>
                </m:r>
                <m:r>
                  <m:rPr>
                    <m:sty m:val="p"/>
                  </m:rPr>
                  <w:rPr>
                    <w:rFonts w:ascii="Cambria Math" w:hAnsi="Cambria Math"/>
                  </w:rPr>
                  <m:t>×0.3</m:t>
                </m:r>
                <m:r>
                  <m:rPr>
                    <m:sty m:val="p"/>
                  </m:rPr>
                  <w:rPr>
                    <w:rFonts w:ascii="Cambria Math" w:hAnsi="Cambria Math"/>
                  </w:rPr>
                  <m:t>）</m:t>
                </m:r>
              </m:e>
            </m:nary>
          </m:num>
          <m:den>
            <m:nary>
              <m:naryPr>
                <m:chr m:val="∑"/>
                <m:limLoc m:val="undOvr"/>
                <m:subHide m:val="1"/>
                <m:supHide m:val="1"/>
                <m:ctrlPr>
                  <w:rPr>
                    <w:rFonts w:ascii="Cambria Math" w:hAnsi="Cambria Math"/>
                    <w:i/>
                  </w:rPr>
                </m:ctrlPr>
              </m:naryPr>
              <m:sub/>
              <m:sup/>
              <m:e>
                <m:r>
                  <m:rPr>
                    <m:sty m:val="p"/>
                  </m:rPr>
                  <w:rPr>
                    <w:rFonts w:ascii="Cambria Math" w:hAnsi="Cambria Math"/>
                  </w:rPr>
                  <m:t>学位课学分</m:t>
                </m:r>
                <m:r>
                  <m:rPr>
                    <m:sty m:val="p"/>
                  </m:rPr>
                  <w:rPr>
                    <w:rFonts w:ascii="Cambria Math" w:hAnsi="Cambria Math"/>
                  </w:rPr>
                  <m:t>×0.7+</m:t>
                </m:r>
                <m:nary>
                  <m:naryPr>
                    <m:chr m:val="∑"/>
                    <m:limLoc m:val="undOvr"/>
                    <m:subHide m:val="1"/>
                    <m:supHide m:val="1"/>
                    <m:ctrlPr>
                      <w:rPr>
                        <w:rFonts w:ascii="Cambria Math" w:hAnsi="Cambria Math"/>
                        <w:i/>
                      </w:rPr>
                    </m:ctrlPr>
                  </m:naryPr>
                  <m:sub/>
                  <m:sup/>
                  <m:e>
                    <m:r>
                      <m:rPr>
                        <m:sty m:val="p"/>
                      </m:rPr>
                      <w:rPr>
                        <w:rFonts w:ascii="Cambria Math" w:hAnsi="Cambria Math"/>
                      </w:rPr>
                      <m:t>非学位课学分</m:t>
                    </m:r>
                    <m:r>
                      <m:rPr>
                        <m:sty m:val="p"/>
                      </m:rPr>
                      <w:rPr>
                        <w:rFonts w:ascii="Cambria Math" w:hAnsi="Cambria Math"/>
                      </w:rPr>
                      <m:t>×0.3</m:t>
                    </m:r>
                  </m:e>
                </m:nary>
              </m:e>
            </m:nary>
          </m:den>
        </m:f>
      </m:oMath>
    </w:p>
    <w:p w14:paraId="48474E63" w14:textId="77777777" w:rsidR="00DE3D4A" w:rsidRPr="00B2267F" w:rsidRDefault="00000000">
      <w:pPr>
        <w:pStyle w:val="a3"/>
        <w:spacing w:before="66"/>
        <w:ind w:left="820"/>
        <w:rPr>
          <w:rFonts w:hint="eastAsia"/>
        </w:rPr>
      </w:pPr>
      <w:r w:rsidRPr="00B2267F">
        <w:t>说明：学位课、非学位</w:t>
      </w:r>
      <w:proofErr w:type="gramStart"/>
      <w:r w:rsidRPr="00B2267F">
        <w:t>课按照</w:t>
      </w:r>
      <w:proofErr w:type="gramEnd"/>
      <w:r w:rsidRPr="00B2267F">
        <w:t>各专业培养计划规定划分</w:t>
      </w:r>
    </w:p>
    <w:p w14:paraId="7296F7A4" w14:textId="77777777" w:rsidR="00DE3D4A" w:rsidRPr="00B2267F" w:rsidRDefault="00000000">
      <w:pPr>
        <w:pStyle w:val="3"/>
        <w:spacing w:before="0" w:after="0" w:line="415" w:lineRule="auto"/>
        <w:ind w:firstLine="420"/>
        <w:rPr>
          <w:rFonts w:hint="eastAsia"/>
          <w:sz w:val="24"/>
          <w:szCs w:val="24"/>
        </w:rPr>
      </w:pPr>
      <w:r w:rsidRPr="00B2267F">
        <w:rPr>
          <w:sz w:val="24"/>
          <w:szCs w:val="24"/>
        </w:rPr>
        <w:t>10.3 加分情况</w:t>
      </w:r>
    </w:p>
    <w:p w14:paraId="24A739F4" w14:textId="77777777"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sz w:val="24"/>
          <w:szCs w:val="24"/>
        </w:rPr>
        <w:t>10.3.1 专利、软件著作权、专著加分</w:t>
      </w:r>
    </w:p>
    <w:p w14:paraId="3E67045B"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（1）</w:t>
      </w:r>
      <w:r w:rsidRPr="00B2267F">
        <w:rPr>
          <w:sz w:val="24"/>
          <w:szCs w:val="24"/>
        </w:rPr>
        <w:t>学术型研究生</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6"/>
        <w:gridCol w:w="1831"/>
        <w:gridCol w:w="1864"/>
        <w:gridCol w:w="2804"/>
      </w:tblGrid>
      <w:tr w:rsidR="00DE3D4A" w:rsidRPr="00B2267F" w14:paraId="201D14B5" w14:textId="77777777" w:rsidTr="00B2267F">
        <w:trPr>
          <w:trHeight w:val="936"/>
          <w:jc w:val="center"/>
        </w:trPr>
        <w:tc>
          <w:tcPr>
            <w:tcW w:w="956" w:type="dxa"/>
            <w:vAlign w:val="center"/>
          </w:tcPr>
          <w:p w14:paraId="111EF22D" w14:textId="77777777" w:rsidR="00DE3D4A" w:rsidRPr="00B2267F" w:rsidRDefault="00DE3D4A" w:rsidP="00B2267F">
            <w:pPr>
              <w:pStyle w:val="TableParagraph"/>
              <w:spacing w:before="0"/>
              <w:rPr>
                <w:rFonts w:ascii="Times New Roman" w:hint="eastAsia"/>
                <w:sz w:val="24"/>
                <w:lang w:eastAsia="en-US"/>
              </w:rPr>
            </w:pPr>
          </w:p>
        </w:tc>
        <w:tc>
          <w:tcPr>
            <w:tcW w:w="1831" w:type="dxa"/>
            <w:vAlign w:val="center"/>
          </w:tcPr>
          <w:p w14:paraId="6B3D5707" w14:textId="77777777" w:rsidR="00DE3D4A" w:rsidRPr="00B2267F" w:rsidRDefault="00000000">
            <w:pPr>
              <w:pStyle w:val="TableParagraph"/>
              <w:spacing w:before="79"/>
              <w:ind w:left="179" w:right="173"/>
              <w:rPr>
                <w:rFonts w:hint="eastAsia"/>
                <w:sz w:val="24"/>
              </w:rPr>
            </w:pPr>
            <w:r w:rsidRPr="00B2267F">
              <w:rPr>
                <w:sz w:val="24"/>
              </w:rPr>
              <w:t>发明专利授权</w:t>
            </w:r>
          </w:p>
          <w:p w14:paraId="2B40879A" w14:textId="77777777" w:rsidR="00DE3D4A" w:rsidRPr="00B2267F" w:rsidRDefault="00000000">
            <w:pPr>
              <w:pStyle w:val="TableParagraph"/>
              <w:spacing w:before="161"/>
              <w:ind w:left="179" w:right="173"/>
              <w:rPr>
                <w:rFonts w:hint="eastAsia"/>
                <w:sz w:val="24"/>
              </w:rPr>
            </w:pPr>
            <w:r w:rsidRPr="00B2267F">
              <w:rPr>
                <w:sz w:val="24"/>
              </w:rPr>
              <w:t>（公开）</w:t>
            </w:r>
          </w:p>
        </w:tc>
        <w:tc>
          <w:tcPr>
            <w:tcW w:w="1864" w:type="dxa"/>
            <w:vAlign w:val="center"/>
          </w:tcPr>
          <w:p w14:paraId="659EF3B0" w14:textId="77777777" w:rsidR="00DE3D4A" w:rsidRPr="00B2267F" w:rsidRDefault="00000000">
            <w:pPr>
              <w:pStyle w:val="TableParagraph"/>
              <w:spacing w:before="79"/>
              <w:ind w:left="131" w:right="123"/>
              <w:rPr>
                <w:rFonts w:hint="eastAsia"/>
                <w:sz w:val="24"/>
              </w:rPr>
            </w:pPr>
            <w:r w:rsidRPr="00B2267F">
              <w:rPr>
                <w:sz w:val="24"/>
              </w:rPr>
              <w:t>实用新型专利、</w:t>
            </w:r>
          </w:p>
          <w:p w14:paraId="1DF7917D" w14:textId="77777777" w:rsidR="00DE3D4A" w:rsidRPr="00B2267F" w:rsidRDefault="00000000">
            <w:pPr>
              <w:pStyle w:val="TableParagraph"/>
              <w:spacing w:before="161"/>
              <w:ind w:left="131" w:right="123"/>
              <w:rPr>
                <w:rFonts w:hint="eastAsia"/>
                <w:sz w:val="24"/>
              </w:rPr>
            </w:pPr>
            <w:r w:rsidRPr="00B2267F">
              <w:rPr>
                <w:sz w:val="24"/>
              </w:rPr>
              <w:t>软件著作权</w:t>
            </w:r>
          </w:p>
        </w:tc>
        <w:tc>
          <w:tcPr>
            <w:tcW w:w="2804" w:type="dxa"/>
            <w:vAlign w:val="center"/>
          </w:tcPr>
          <w:p w14:paraId="3D952720" w14:textId="77777777" w:rsidR="00DE3D4A" w:rsidRPr="00B2267F" w:rsidRDefault="00000000">
            <w:pPr>
              <w:pStyle w:val="TableParagraph"/>
              <w:spacing w:before="79"/>
              <w:ind w:left="278" w:right="271"/>
              <w:rPr>
                <w:rFonts w:hint="eastAsia"/>
                <w:sz w:val="24"/>
              </w:rPr>
            </w:pPr>
            <w:r w:rsidRPr="00B2267F">
              <w:rPr>
                <w:sz w:val="24"/>
              </w:rPr>
              <w:t>专著</w:t>
            </w:r>
          </w:p>
          <w:p w14:paraId="1E0AD1BD" w14:textId="77777777" w:rsidR="00DE3D4A" w:rsidRPr="00B2267F" w:rsidRDefault="00000000">
            <w:pPr>
              <w:pStyle w:val="TableParagraph"/>
              <w:spacing w:before="79"/>
              <w:ind w:left="278" w:right="271"/>
              <w:rPr>
                <w:rFonts w:hint="eastAsia"/>
                <w:sz w:val="24"/>
              </w:rPr>
            </w:pPr>
            <w:r w:rsidRPr="00B2267F">
              <w:rPr>
                <w:sz w:val="24"/>
              </w:rPr>
              <w:t>第一完成人（或导师第一学生第二）</w:t>
            </w:r>
          </w:p>
        </w:tc>
      </w:tr>
      <w:tr w:rsidR="00DE3D4A" w:rsidRPr="00B2267F" w14:paraId="74225ADC" w14:textId="77777777" w:rsidTr="00B2267F">
        <w:trPr>
          <w:trHeight w:val="606"/>
          <w:jc w:val="center"/>
        </w:trPr>
        <w:tc>
          <w:tcPr>
            <w:tcW w:w="956" w:type="dxa"/>
            <w:vAlign w:val="center"/>
          </w:tcPr>
          <w:p w14:paraId="5522C895" w14:textId="77777777" w:rsidR="00DE3D4A" w:rsidRPr="00B2267F" w:rsidRDefault="00000000">
            <w:pPr>
              <w:pStyle w:val="TableParagraph"/>
              <w:ind w:left="360" w:right="351"/>
              <w:rPr>
                <w:rFonts w:hint="eastAsia"/>
                <w:sz w:val="24"/>
                <w:lang w:eastAsia="en-US"/>
              </w:rPr>
            </w:pPr>
            <w:proofErr w:type="spellStart"/>
            <w:r w:rsidRPr="00B2267F">
              <w:rPr>
                <w:sz w:val="24"/>
                <w:lang w:eastAsia="en-US"/>
              </w:rPr>
              <w:t>加分</w:t>
            </w:r>
            <w:proofErr w:type="spellEnd"/>
          </w:p>
        </w:tc>
        <w:tc>
          <w:tcPr>
            <w:tcW w:w="1831" w:type="dxa"/>
            <w:vAlign w:val="center"/>
          </w:tcPr>
          <w:p w14:paraId="3275D67E" w14:textId="77777777" w:rsidR="00DE3D4A" w:rsidRPr="00B2267F" w:rsidRDefault="00000000" w:rsidP="00B2267F">
            <w:pPr>
              <w:pStyle w:val="TableParagraph"/>
              <w:ind w:left="559"/>
              <w:rPr>
                <w:rFonts w:hint="eastAsia"/>
                <w:sz w:val="24"/>
                <w:lang w:eastAsia="en-US"/>
              </w:rPr>
            </w:pPr>
            <w:r w:rsidRPr="00B2267F">
              <w:rPr>
                <w:sz w:val="24"/>
                <w:lang w:eastAsia="en-US"/>
              </w:rPr>
              <w:t>4（2）</w:t>
            </w:r>
          </w:p>
        </w:tc>
        <w:tc>
          <w:tcPr>
            <w:tcW w:w="1864" w:type="dxa"/>
            <w:vAlign w:val="center"/>
          </w:tcPr>
          <w:p w14:paraId="6DB27BDC" w14:textId="77777777" w:rsidR="00DE3D4A" w:rsidRPr="00B2267F" w:rsidRDefault="00000000">
            <w:pPr>
              <w:pStyle w:val="TableParagraph"/>
              <w:ind w:left="8"/>
              <w:rPr>
                <w:rFonts w:hint="eastAsia"/>
                <w:sz w:val="24"/>
                <w:lang w:eastAsia="en-US"/>
              </w:rPr>
            </w:pPr>
            <w:r w:rsidRPr="00B2267F">
              <w:rPr>
                <w:sz w:val="24"/>
                <w:lang w:eastAsia="en-US"/>
              </w:rPr>
              <w:t>1</w:t>
            </w:r>
          </w:p>
        </w:tc>
        <w:tc>
          <w:tcPr>
            <w:tcW w:w="2804" w:type="dxa"/>
            <w:vAlign w:val="center"/>
          </w:tcPr>
          <w:p w14:paraId="734689D3" w14:textId="77777777" w:rsidR="00DE3D4A" w:rsidRPr="00B2267F" w:rsidRDefault="00000000">
            <w:pPr>
              <w:pStyle w:val="TableParagraph"/>
              <w:ind w:left="278" w:right="271"/>
              <w:rPr>
                <w:rFonts w:hint="eastAsia"/>
                <w:sz w:val="24"/>
                <w:lang w:eastAsia="en-US"/>
              </w:rPr>
            </w:pPr>
            <w:r w:rsidRPr="00B2267F">
              <w:rPr>
                <w:sz w:val="24"/>
                <w:lang w:eastAsia="en-US"/>
              </w:rPr>
              <w:t>5（2.5）</w:t>
            </w:r>
          </w:p>
        </w:tc>
      </w:tr>
    </w:tbl>
    <w:p w14:paraId="7EF3DFE3" w14:textId="77777777" w:rsidR="00DE3D4A" w:rsidRPr="00B2267F" w:rsidRDefault="00000000" w:rsidP="00B2267F">
      <w:pPr>
        <w:autoSpaceDE/>
        <w:autoSpaceDN/>
        <w:spacing w:line="360" w:lineRule="auto"/>
        <w:ind w:firstLineChars="200" w:firstLine="480"/>
        <w:jc w:val="both"/>
        <w:rPr>
          <w:rFonts w:hint="eastAsia"/>
          <w:sz w:val="24"/>
          <w:szCs w:val="24"/>
        </w:rPr>
      </w:pPr>
      <w:r w:rsidRPr="00B2267F">
        <w:rPr>
          <w:rFonts w:hint="eastAsia"/>
          <w:sz w:val="24"/>
          <w:szCs w:val="24"/>
        </w:rPr>
        <w:t>（2）</w:t>
      </w:r>
      <w:r w:rsidRPr="00B2267F">
        <w:rPr>
          <w:sz w:val="24"/>
          <w:szCs w:val="24"/>
        </w:rPr>
        <w:t>专业型研究生</w:t>
      </w: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3"/>
        <w:gridCol w:w="1831"/>
        <w:gridCol w:w="1848"/>
        <w:gridCol w:w="2735"/>
      </w:tblGrid>
      <w:tr w:rsidR="00DE3D4A" w:rsidRPr="00B2267F" w14:paraId="1545DD6A" w14:textId="77777777" w:rsidTr="00B2267F">
        <w:trPr>
          <w:trHeight w:val="936"/>
        </w:trPr>
        <w:tc>
          <w:tcPr>
            <w:tcW w:w="973" w:type="dxa"/>
            <w:vAlign w:val="center"/>
          </w:tcPr>
          <w:p w14:paraId="6CE0F84E" w14:textId="77777777" w:rsidR="00DE3D4A" w:rsidRPr="00B2267F" w:rsidRDefault="00DE3D4A" w:rsidP="00B2267F">
            <w:pPr>
              <w:pStyle w:val="TableParagraph"/>
              <w:spacing w:before="0"/>
              <w:rPr>
                <w:rFonts w:ascii="Times New Roman" w:hint="eastAsia"/>
                <w:sz w:val="24"/>
                <w:lang w:eastAsia="en-US"/>
              </w:rPr>
            </w:pPr>
          </w:p>
        </w:tc>
        <w:tc>
          <w:tcPr>
            <w:tcW w:w="1831" w:type="dxa"/>
            <w:vAlign w:val="center"/>
          </w:tcPr>
          <w:p w14:paraId="0DA2B775" w14:textId="77777777" w:rsidR="00DE3D4A" w:rsidRPr="00B2267F" w:rsidRDefault="00000000">
            <w:pPr>
              <w:pStyle w:val="TableParagraph"/>
              <w:spacing w:before="80"/>
              <w:ind w:left="179" w:right="173"/>
              <w:rPr>
                <w:rFonts w:hint="eastAsia"/>
                <w:sz w:val="24"/>
              </w:rPr>
            </w:pPr>
            <w:r w:rsidRPr="00B2267F">
              <w:rPr>
                <w:sz w:val="24"/>
              </w:rPr>
              <w:t>发明专利授权</w:t>
            </w:r>
          </w:p>
          <w:p w14:paraId="3664C55E" w14:textId="77777777" w:rsidR="00DE3D4A" w:rsidRPr="00B2267F" w:rsidRDefault="00000000">
            <w:pPr>
              <w:pStyle w:val="TableParagraph"/>
              <w:spacing w:before="161"/>
              <w:ind w:left="179" w:right="173"/>
              <w:rPr>
                <w:rFonts w:hint="eastAsia"/>
                <w:sz w:val="24"/>
              </w:rPr>
            </w:pPr>
            <w:r w:rsidRPr="00B2267F">
              <w:rPr>
                <w:sz w:val="24"/>
              </w:rPr>
              <w:t>（公开）</w:t>
            </w:r>
          </w:p>
        </w:tc>
        <w:tc>
          <w:tcPr>
            <w:tcW w:w="1848" w:type="dxa"/>
            <w:vAlign w:val="center"/>
          </w:tcPr>
          <w:p w14:paraId="52F47406" w14:textId="77777777" w:rsidR="00DE3D4A" w:rsidRPr="00B2267F" w:rsidRDefault="00000000">
            <w:pPr>
              <w:pStyle w:val="TableParagraph"/>
              <w:spacing w:before="80"/>
              <w:ind w:left="131" w:right="123"/>
              <w:rPr>
                <w:rFonts w:hint="eastAsia"/>
                <w:sz w:val="24"/>
              </w:rPr>
            </w:pPr>
            <w:r w:rsidRPr="00B2267F">
              <w:rPr>
                <w:sz w:val="24"/>
              </w:rPr>
              <w:t>实用新型专利、</w:t>
            </w:r>
          </w:p>
          <w:p w14:paraId="0713F1F6" w14:textId="77777777" w:rsidR="00DE3D4A" w:rsidRPr="00B2267F" w:rsidRDefault="00000000">
            <w:pPr>
              <w:pStyle w:val="TableParagraph"/>
              <w:spacing w:before="161"/>
              <w:ind w:left="131" w:right="123"/>
              <w:rPr>
                <w:rFonts w:hint="eastAsia"/>
                <w:sz w:val="24"/>
              </w:rPr>
            </w:pPr>
            <w:r w:rsidRPr="00B2267F">
              <w:rPr>
                <w:sz w:val="24"/>
              </w:rPr>
              <w:t>软件著作权</w:t>
            </w:r>
          </w:p>
        </w:tc>
        <w:tc>
          <w:tcPr>
            <w:tcW w:w="2735" w:type="dxa"/>
            <w:vAlign w:val="center"/>
          </w:tcPr>
          <w:p w14:paraId="23360D70" w14:textId="77777777" w:rsidR="00DE3D4A" w:rsidRPr="00B2267F" w:rsidRDefault="00000000">
            <w:pPr>
              <w:pStyle w:val="TableParagraph"/>
              <w:spacing w:before="80"/>
              <w:ind w:left="278" w:right="271"/>
              <w:rPr>
                <w:rFonts w:hint="eastAsia"/>
                <w:sz w:val="24"/>
              </w:rPr>
            </w:pPr>
            <w:r w:rsidRPr="00B2267F">
              <w:rPr>
                <w:sz w:val="24"/>
              </w:rPr>
              <w:t>专著</w:t>
            </w:r>
          </w:p>
          <w:p w14:paraId="6BAE3576" w14:textId="77777777" w:rsidR="00DE3D4A" w:rsidRPr="00B2267F" w:rsidRDefault="00000000">
            <w:pPr>
              <w:pStyle w:val="TableParagraph"/>
              <w:spacing w:before="80"/>
              <w:ind w:left="278" w:right="271"/>
              <w:rPr>
                <w:rFonts w:hint="eastAsia"/>
                <w:sz w:val="24"/>
              </w:rPr>
            </w:pPr>
            <w:r w:rsidRPr="00B2267F">
              <w:rPr>
                <w:sz w:val="24"/>
              </w:rPr>
              <w:t>第一完成人（或导师第一学生第二）</w:t>
            </w:r>
          </w:p>
        </w:tc>
      </w:tr>
      <w:tr w:rsidR="00DE3D4A" w:rsidRPr="00B2267F" w14:paraId="47E22FF9" w14:textId="77777777" w:rsidTr="00B2267F">
        <w:trPr>
          <w:trHeight w:val="467"/>
        </w:trPr>
        <w:tc>
          <w:tcPr>
            <w:tcW w:w="973" w:type="dxa"/>
            <w:vAlign w:val="center"/>
          </w:tcPr>
          <w:p w14:paraId="716BB0EB" w14:textId="77777777" w:rsidR="00DE3D4A" w:rsidRPr="00B2267F" w:rsidRDefault="00000000">
            <w:pPr>
              <w:pStyle w:val="TableParagraph"/>
              <w:spacing w:before="79"/>
              <w:ind w:left="360" w:right="351"/>
              <w:rPr>
                <w:rFonts w:hint="eastAsia"/>
                <w:sz w:val="24"/>
                <w:lang w:eastAsia="en-US"/>
              </w:rPr>
            </w:pPr>
            <w:proofErr w:type="spellStart"/>
            <w:r w:rsidRPr="00B2267F">
              <w:rPr>
                <w:sz w:val="24"/>
                <w:lang w:eastAsia="en-US"/>
              </w:rPr>
              <w:lastRenderedPageBreak/>
              <w:t>加分</w:t>
            </w:r>
            <w:proofErr w:type="spellEnd"/>
          </w:p>
        </w:tc>
        <w:tc>
          <w:tcPr>
            <w:tcW w:w="1831" w:type="dxa"/>
            <w:vAlign w:val="center"/>
          </w:tcPr>
          <w:p w14:paraId="4B6F08B4" w14:textId="77777777" w:rsidR="00DE3D4A" w:rsidRPr="00B2267F" w:rsidRDefault="00000000" w:rsidP="00B2267F">
            <w:pPr>
              <w:pStyle w:val="TableParagraph"/>
              <w:spacing w:before="79"/>
              <w:ind w:left="559"/>
              <w:rPr>
                <w:rFonts w:hint="eastAsia"/>
                <w:sz w:val="24"/>
                <w:lang w:eastAsia="en-US"/>
              </w:rPr>
            </w:pPr>
            <w:r w:rsidRPr="00B2267F">
              <w:rPr>
                <w:sz w:val="24"/>
                <w:lang w:eastAsia="en-US"/>
              </w:rPr>
              <w:t>8（4）</w:t>
            </w:r>
          </w:p>
        </w:tc>
        <w:tc>
          <w:tcPr>
            <w:tcW w:w="1848" w:type="dxa"/>
            <w:vAlign w:val="center"/>
          </w:tcPr>
          <w:p w14:paraId="7DADB96E" w14:textId="77777777" w:rsidR="00DE3D4A" w:rsidRPr="00B2267F" w:rsidRDefault="00000000">
            <w:pPr>
              <w:pStyle w:val="TableParagraph"/>
              <w:spacing w:before="79"/>
              <w:ind w:left="8"/>
              <w:rPr>
                <w:rFonts w:hint="eastAsia"/>
                <w:sz w:val="24"/>
                <w:lang w:eastAsia="en-US"/>
              </w:rPr>
            </w:pPr>
            <w:r w:rsidRPr="00B2267F">
              <w:rPr>
                <w:sz w:val="24"/>
                <w:lang w:eastAsia="en-US"/>
              </w:rPr>
              <w:t>1</w:t>
            </w:r>
          </w:p>
        </w:tc>
        <w:tc>
          <w:tcPr>
            <w:tcW w:w="2735" w:type="dxa"/>
            <w:vAlign w:val="center"/>
          </w:tcPr>
          <w:p w14:paraId="0CAF9B36" w14:textId="77777777" w:rsidR="00DE3D4A" w:rsidRPr="00B2267F" w:rsidRDefault="00000000">
            <w:pPr>
              <w:pStyle w:val="TableParagraph"/>
              <w:spacing w:before="79"/>
              <w:ind w:left="278" w:right="271"/>
              <w:rPr>
                <w:rFonts w:hint="eastAsia"/>
                <w:sz w:val="24"/>
                <w:lang w:eastAsia="en-US"/>
              </w:rPr>
            </w:pPr>
            <w:r w:rsidRPr="00B2267F">
              <w:rPr>
                <w:sz w:val="24"/>
                <w:lang w:eastAsia="en-US"/>
              </w:rPr>
              <w:t>5（2.5）</w:t>
            </w:r>
          </w:p>
        </w:tc>
      </w:tr>
    </w:tbl>
    <w:p w14:paraId="4B5736A1" w14:textId="77777777" w:rsidR="00DE3D4A" w:rsidRPr="00B2267F" w:rsidRDefault="00DE3D4A">
      <w:pPr>
        <w:spacing w:line="360" w:lineRule="auto"/>
        <w:ind w:firstLine="340"/>
        <w:jc w:val="both"/>
        <w:rPr>
          <w:rFonts w:hint="eastAsia"/>
          <w:sz w:val="24"/>
          <w:szCs w:val="24"/>
        </w:rPr>
      </w:pPr>
    </w:p>
    <w:p w14:paraId="6BD789CA" w14:textId="77777777" w:rsidR="00DE3D4A" w:rsidRPr="00B2267F" w:rsidRDefault="00000000">
      <w:pPr>
        <w:spacing w:line="360" w:lineRule="auto"/>
        <w:ind w:firstLine="340"/>
        <w:jc w:val="both"/>
        <w:rPr>
          <w:rFonts w:hint="eastAsia"/>
          <w:sz w:val="24"/>
          <w:szCs w:val="24"/>
        </w:rPr>
      </w:pPr>
      <w:r w:rsidRPr="00B2267F">
        <w:rPr>
          <w:sz w:val="24"/>
          <w:szCs w:val="24"/>
        </w:rPr>
        <w:t>说明：</w:t>
      </w:r>
    </w:p>
    <w:p w14:paraId="46CDF947" w14:textId="44504E09" w:rsidR="00DE3D4A" w:rsidRPr="00B2267F" w:rsidRDefault="00000000">
      <w:pPr>
        <w:spacing w:line="360" w:lineRule="auto"/>
        <w:ind w:firstLine="340"/>
        <w:rPr>
          <w:rFonts w:hint="eastAsia"/>
          <w:sz w:val="24"/>
          <w:szCs w:val="24"/>
        </w:rPr>
      </w:pPr>
      <w:r w:rsidRPr="00B2267F">
        <w:rPr>
          <w:sz w:val="24"/>
          <w:szCs w:val="24"/>
        </w:rPr>
        <w:t>1</w:t>
      </w:r>
      <w:r w:rsidRPr="00B2267F">
        <w:rPr>
          <w:rFonts w:hint="eastAsia"/>
          <w:sz w:val="24"/>
          <w:szCs w:val="24"/>
        </w:rPr>
        <w:t>）发明专利</w:t>
      </w:r>
      <w:r w:rsidRPr="00B2267F">
        <w:rPr>
          <w:rFonts w:hint="eastAsia"/>
          <w:sz w:val="24"/>
          <w:szCs w:val="24"/>
          <w:lang w:val="en-US"/>
        </w:rPr>
        <w:t>公开</w:t>
      </w:r>
      <w:r w:rsidRPr="00B2267F">
        <w:rPr>
          <w:sz w:val="24"/>
          <w:szCs w:val="24"/>
        </w:rPr>
        <w:t>加相应分值的</w:t>
      </w:r>
      <w:r w:rsidRPr="00B2267F">
        <w:rPr>
          <w:rFonts w:hint="eastAsia"/>
          <w:sz w:val="24"/>
          <w:szCs w:val="24"/>
          <w:lang w:val="en-US"/>
        </w:rPr>
        <w:t xml:space="preserve"> 50%，专利</w:t>
      </w:r>
      <w:r w:rsidRPr="00B2267F">
        <w:rPr>
          <w:rFonts w:hint="eastAsia"/>
          <w:sz w:val="24"/>
          <w:szCs w:val="24"/>
        </w:rPr>
        <w:t>授权</w:t>
      </w:r>
      <w:r w:rsidRPr="00B2267F">
        <w:rPr>
          <w:sz w:val="24"/>
          <w:szCs w:val="24"/>
        </w:rPr>
        <w:t>加相应分值的</w:t>
      </w:r>
      <w:r w:rsidRPr="00B2267F">
        <w:rPr>
          <w:rFonts w:hint="eastAsia"/>
          <w:sz w:val="24"/>
          <w:szCs w:val="24"/>
          <w:lang w:val="en-US"/>
        </w:rPr>
        <w:t xml:space="preserve"> 50%，同一专利同一学年公开并授权</w:t>
      </w:r>
      <w:r w:rsidRPr="00B2267F">
        <w:rPr>
          <w:sz w:val="24"/>
          <w:szCs w:val="24"/>
        </w:rPr>
        <w:t>加相应分值的</w:t>
      </w:r>
      <w:r w:rsidRPr="00B2267F">
        <w:rPr>
          <w:rFonts w:hint="eastAsia"/>
          <w:sz w:val="24"/>
          <w:szCs w:val="24"/>
          <w:lang w:val="en-US"/>
        </w:rPr>
        <w:t xml:space="preserve"> 100%。</w:t>
      </w:r>
      <w:r w:rsidRPr="00B2267F">
        <w:rPr>
          <w:sz w:val="24"/>
          <w:szCs w:val="24"/>
        </w:rPr>
        <w:t>实用新型专利、软件著作权每学年加分不超过 5 分（其中每类不超过（含） 3 分），授权发明专利第三及以后完成人不加分，发明专利、专著最多</w:t>
      </w:r>
      <w:r w:rsidRPr="00B2267F">
        <w:rPr>
          <w:rFonts w:hint="eastAsia"/>
          <w:sz w:val="24"/>
          <w:szCs w:val="24"/>
          <w:lang w:val="en-US"/>
        </w:rPr>
        <w:t>各</w:t>
      </w:r>
      <w:r w:rsidRPr="00B2267F">
        <w:rPr>
          <w:sz w:val="24"/>
          <w:szCs w:val="24"/>
        </w:rPr>
        <w:t>加 3 项</w:t>
      </w:r>
      <w:r w:rsidRPr="00B2267F">
        <w:rPr>
          <w:rFonts w:hint="eastAsia"/>
          <w:sz w:val="24"/>
          <w:szCs w:val="24"/>
        </w:rPr>
        <w:t>；</w:t>
      </w:r>
    </w:p>
    <w:p w14:paraId="66E0EC09" w14:textId="57CE8A4E" w:rsidR="00DE3D4A" w:rsidRPr="00B2267F" w:rsidRDefault="00000000">
      <w:pPr>
        <w:spacing w:line="360" w:lineRule="auto"/>
        <w:ind w:firstLine="340"/>
        <w:rPr>
          <w:rFonts w:hint="eastAsia"/>
          <w:sz w:val="24"/>
          <w:szCs w:val="24"/>
          <w:lang w:val="en-US"/>
        </w:rPr>
      </w:pPr>
      <w:r w:rsidRPr="00B2267F">
        <w:rPr>
          <w:sz w:val="24"/>
          <w:szCs w:val="24"/>
        </w:rPr>
        <w:t>2</w:t>
      </w:r>
      <w:r w:rsidRPr="00B2267F">
        <w:rPr>
          <w:rFonts w:hint="eastAsia"/>
          <w:sz w:val="24"/>
          <w:szCs w:val="24"/>
        </w:rPr>
        <w:t>）</w:t>
      </w:r>
      <w:r w:rsidRPr="00B2267F">
        <w:rPr>
          <w:rFonts w:hint="eastAsia"/>
          <w:sz w:val="24"/>
          <w:szCs w:val="24"/>
          <w:lang w:val="en-US"/>
        </w:rPr>
        <w:t>专利的认定时间为公开时间或授权时间。</w:t>
      </w:r>
      <w:r w:rsidRPr="00B2267F">
        <w:rPr>
          <w:sz w:val="24"/>
          <w:szCs w:val="24"/>
        </w:rPr>
        <w:t>软件著作权的认定时间为授权时间</w:t>
      </w:r>
      <w:r w:rsidRPr="00B2267F">
        <w:rPr>
          <w:rFonts w:hint="eastAsia"/>
          <w:sz w:val="24"/>
          <w:szCs w:val="24"/>
        </w:rPr>
        <w:t>。</w:t>
      </w:r>
      <w:r w:rsidRPr="00B2267F">
        <w:rPr>
          <w:rFonts w:hint="eastAsia"/>
          <w:sz w:val="24"/>
          <w:szCs w:val="24"/>
          <w:lang w:val="en-US"/>
        </w:rPr>
        <w:t>专著的认定时间为出版时间；</w:t>
      </w:r>
    </w:p>
    <w:p w14:paraId="5DCC0DE7" w14:textId="6F2CCC64" w:rsidR="00DE3D4A" w:rsidRPr="00B2267F" w:rsidRDefault="00000000">
      <w:pPr>
        <w:spacing w:line="360" w:lineRule="auto"/>
        <w:ind w:left="340"/>
        <w:rPr>
          <w:rFonts w:hint="eastAsia"/>
          <w:sz w:val="24"/>
          <w:szCs w:val="24"/>
        </w:rPr>
      </w:pPr>
      <w:r w:rsidRPr="00B2267F">
        <w:rPr>
          <w:rFonts w:hint="eastAsia"/>
          <w:sz w:val="24"/>
          <w:szCs w:val="24"/>
        </w:rPr>
        <w:t>3</w:t>
      </w:r>
      <w:bookmarkStart w:id="0" w:name="_Hlk122106601"/>
      <w:r w:rsidRPr="00B2267F">
        <w:rPr>
          <w:rFonts w:hint="eastAsia"/>
          <w:sz w:val="24"/>
          <w:szCs w:val="24"/>
        </w:rPr>
        <w:t>）</w:t>
      </w:r>
      <w:bookmarkEnd w:id="0"/>
      <w:r w:rsidRPr="00B2267F">
        <w:rPr>
          <w:sz w:val="24"/>
          <w:szCs w:val="24"/>
        </w:rPr>
        <w:t>专利、软件著作权、专著完成人排序</w:t>
      </w:r>
      <w:r w:rsidRPr="00B2267F">
        <w:rPr>
          <w:rFonts w:hint="eastAsia"/>
          <w:sz w:val="24"/>
          <w:szCs w:val="24"/>
          <w:lang w:val="en-US"/>
        </w:rPr>
        <w:t>需提供有效证明材料，</w:t>
      </w:r>
      <w:r w:rsidRPr="00B2267F">
        <w:rPr>
          <w:sz w:val="24"/>
          <w:szCs w:val="24"/>
        </w:rPr>
        <w:t>由</w:t>
      </w:r>
      <w:r w:rsidRPr="00B2267F">
        <w:rPr>
          <w:rFonts w:hint="eastAsia"/>
          <w:sz w:val="24"/>
          <w:szCs w:val="24"/>
        </w:rPr>
        <w:t>综合素质测评</w:t>
      </w:r>
      <w:r w:rsidRPr="00B2267F">
        <w:rPr>
          <w:sz w:val="24"/>
          <w:szCs w:val="24"/>
        </w:rPr>
        <w:t>小组认定为准。</w:t>
      </w:r>
    </w:p>
    <w:p w14:paraId="076AF6ED" w14:textId="77777777"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sz w:val="24"/>
          <w:szCs w:val="24"/>
        </w:rPr>
        <w:t xml:space="preserve">10.3.2 </w:t>
      </w:r>
      <w:r w:rsidRPr="00B2267F">
        <w:rPr>
          <w:rFonts w:ascii="宋体" w:eastAsia="宋体" w:hAnsi="宋体" w:hint="eastAsia"/>
          <w:sz w:val="24"/>
          <w:szCs w:val="24"/>
        </w:rPr>
        <w:t>科技立项加分</w:t>
      </w:r>
    </w:p>
    <w:p w14:paraId="2D8F8A7C"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科技立项加分明细表：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2"/>
        <w:gridCol w:w="2107"/>
        <w:gridCol w:w="999"/>
        <w:gridCol w:w="1694"/>
        <w:gridCol w:w="826"/>
        <w:gridCol w:w="1017"/>
      </w:tblGrid>
      <w:tr w:rsidR="00DE3D4A" w:rsidRPr="00B2267F" w14:paraId="5BF0AE36" w14:textId="77777777">
        <w:trPr>
          <w:trHeight w:val="468"/>
          <w:jc w:val="center"/>
        </w:trPr>
        <w:tc>
          <w:tcPr>
            <w:tcW w:w="1212" w:type="dxa"/>
          </w:tcPr>
          <w:p w14:paraId="76C08D36" w14:textId="77777777" w:rsidR="00DE3D4A" w:rsidRPr="00B2267F" w:rsidRDefault="00000000">
            <w:pPr>
              <w:pStyle w:val="TableParagraph"/>
              <w:spacing w:before="80"/>
              <w:ind w:right="354"/>
              <w:jc w:val="right"/>
              <w:rPr>
                <w:rFonts w:hint="eastAsia"/>
                <w:sz w:val="24"/>
                <w:lang w:eastAsia="en-US"/>
              </w:rPr>
            </w:pPr>
            <w:proofErr w:type="spellStart"/>
            <w:r w:rsidRPr="00B2267F">
              <w:rPr>
                <w:sz w:val="24"/>
                <w:lang w:eastAsia="en-US"/>
              </w:rPr>
              <w:t>等级</w:t>
            </w:r>
            <w:proofErr w:type="spellEnd"/>
          </w:p>
        </w:tc>
        <w:tc>
          <w:tcPr>
            <w:tcW w:w="2107" w:type="dxa"/>
          </w:tcPr>
          <w:p w14:paraId="53F64C79" w14:textId="77777777" w:rsidR="00DE3D4A" w:rsidRPr="00B2267F" w:rsidRDefault="00000000">
            <w:pPr>
              <w:pStyle w:val="TableParagraph"/>
              <w:spacing w:before="80"/>
              <w:ind w:left="311" w:right="305"/>
              <w:rPr>
                <w:rFonts w:hint="eastAsia"/>
                <w:sz w:val="24"/>
                <w:lang w:eastAsia="en-US"/>
              </w:rPr>
            </w:pPr>
            <w:proofErr w:type="spellStart"/>
            <w:r w:rsidRPr="00B2267F">
              <w:rPr>
                <w:sz w:val="24"/>
                <w:lang w:eastAsia="en-US"/>
              </w:rPr>
              <w:t>国家级及以上</w:t>
            </w:r>
            <w:proofErr w:type="spellEnd"/>
          </w:p>
        </w:tc>
        <w:tc>
          <w:tcPr>
            <w:tcW w:w="999" w:type="dxa"/>
          </w:tcPr>
          <w:p w14:paraId="2AE0A18A" w14:textId="77777777" w:rsidR="00DE3D4A" w:rsidRPr="00B2267F" w:rsidRDefault="00000000">
            <w:pPr>
              <w:pStyle w:val="TableParagraph"/>
              <w:spacing w:before="80"/>
              <w:ind w:left="239" w:right="229"/>
              <w:rPr>
                <w:rFonts w:hint="eastAsia"/>
                <w:sz w:val="24"/>
                <w:lang w:eastAsia="en-US"/>
              </w:rPr>
            </w:pPr>
            <w:proofErr w:type="spellStart"/>
            <w:r w:rsidRPr="00B2267F">
              <w:rPr>
                <w:sz w:val="24"/>
                <w:lang w:eastAsia="en-US"/>
              </w:rPr>
              <w:t>省级</w:t>
            </w:r>
            <w:proofErr w:type="spellEnd"/>
          </w:p>
        </w:tc>
        <w:tc>
          <w:tcPr>
            <w:tcW w:w="1694" w:type="dxa"/>
          </w:tcPr>
          <w:p w14:paraId="06A1EDF9" w14:textId="77777777" w:rsidR="00DE3D4A" w:rsidRPr="00B2267F" w:rsidRDefault="00000000">
            <w:pPr>
              <w:pStyle w:val="TableParagraph"/>
              <w:spacing w:before="80"/>
              <w:ind w:left="227" w:right="217"/>
              <w:rPr>
                <w:rFonts w:hint="eastAsia"/>
                <w:sz w:val="24"/>
                <w:lang w:eastAsia="en-US"/>
              </w:rPr>
            </w:pPr>
            <w:proofErr w:type="spellStart"/>
            <w:r w:rsidRPr="00B2267F">
              <w:rPr>
                <w:sz w:val="24"/>
                <w:lang w:eastAsia="en-US"/>
              </w:rPr>
              <w:t>市（厅）级</w:t>
            </w:r>
            <w:proofErr w:type="spellEnd"/>
          </w:p>
        </w:tc>
        <w:tc>
          <w:tcPr>
            <w:tcW w:w="826" w:type="dxa"/>
          </w:tcPr>
          <w:p w14:paraId="0D331DD6" w14:textId="77777777" w:rsidR="00DE3D4A" w:rsidRPr="00B2267F" w:rsidRDefault="00000000">
            <w:pPr>
              <w:pStyle w:val="TableParagraph"/>
              <w:spacing w:before="80"/>
              <w:ind w:left="153" w:right="143"/>
              <w:rPr>
                <w:rFonts w:hint="eastAsia"/>
                <w:sz w:val="24"/>
                <w:lang w:eastAsia="en-US"/>
              </w:rPr>
            </w:pPr>
            <w:proofErr w:type="spellStart"/>
            <w:r w:rsidRPr="00B2267F">
              <w:rPr>
                <w:sz w:val="24"/>
                <w:lang w:eastAsia="en-US"/>
              </w:rPr>
              <w:t>校级</w:t>
            </w:r>
            <w:proofErr w:type="spellEnd"/>
          </w:p>
        </w:tc>
        <w:tc>
          <w:tcPr>
            <w:tcW w:w="1017" w:type="dxa"/>
          </w:tcPr>
          <w:p w14:paraId="7D0C4CF1" w14:textId="77777777" w:rsidR="00DE3D4A" w:rsidRPr="00B2267F" w:rsidRDefault="00000000">
            <w:pPr>
              <w:pStyle w:val="TableParagraph"/>
              <w:spacing w:before="80"/>
              <w:ind w:left="268"/>
              <w:jc w:val="left"/>
              <w:rPr>
                <w:rFonts w:hint="eastAsia"/>
                <w:sz w:val="24"/>
                <w:lang w:eastAsia="en-US"/>
              </w:rPr>
            </w:pPr>
            <w:proofErr w:type="spellStart"/>
            <w:r w:rsidRPr="00B2267F">
              <w:rPr>
                <w:sz w:val="24"/>
                <w:lang w:eastAsia="en-US"/>
              </w:rPr>
              <w:t>院级</w:t>
            </w:r>
            <w:proofErr w:type="spellEnd"/>
          </w:p>
        </w:tc>
      </w:tr>
      <w:tr w:rsidR="00DE3D4A" w:rsidRPr="00B2267F" w14:paraId="4B28B33C" w14:textId="77777777">
        <w:trPr>
          <w:trHeight w:val="467"/>
          <w:jc w:val="center"/>
        </w:trPr>
        <w:tc>
          <w:tcPr>
            <w:tcW w:w="1212" w:type="dxa"/>
          </w:tcPr>
          <w:p w14:paraId="3B5846C7" w14:textId="77777777" w:rsidR="00DE3D4A" w:rsidRPr="00B2267F" w:rsidRDefault="00000000">
            <w:pPr>
              <w:pStyle w:val="TableParagraph"/>
              <w:spacing w:before="82"/>
              <w:ind w:right="354"/>
              <w:jc w:val="right"/>
              <w:rPr>
                <w:rFonts w:hint="eastAsia"/>
                <w:sz w:val="24"/>
                <w:lang w:eastAsia="en-US"/>
              </w:rPr>
            </w:pPr>
            <w:proofErr w:type="spellStart"/>
            <w:r w:rsidRPr="00B2267F">
              <w:rPr>
                <w:sz w:val="24"/>
                <w:lang w:eastAsia="en-US"/>
              </w:rPr>
              <w:t>加分</w:t>
            </w:r>
            <w:proofErr w:type="spellEnd"/>
          </w:p>
        </w:tc>
        <w:tc>
          <w:tcPr>
            <w:tcW w:w="2107" w:type="dxa"/>
          </w:tcPr>
          <w:p w14:paraId="44A00F1E" w14:textId="77777777" w:rsidR="00DE3D4A" w:rsidRPr="00B2267F" w:rsidRDefault="00000000">
            <w:pPr>
              <w:pStyle w:val="TableParagraph"/>
              <w:spacing w:before="82"/>
              <w:ind w:left="6"/>
              <w:rPr>
                <w:rFonts w:hint="eastAsia"/>
                <w:sz w:val="24"/>
                <w:lang w:eastAsia="en-US"/>
              </w:rPr>
            </w:pPr>
            <w:r w:rsidRPr="00B2267F">
              <w:rPr>
                <w:sz w:val="24"/>
                <w:lang w:eastAsia="en-US"/>
              </w:rPr>
              <w:t>6</w:t>
            </w:r>
          </w:p>
        </w:tc>
        <w:tc>
          <w:tcPr>
            <w:tcW w:w="999" w:type="dxa"/>
          </w:tcPr>
          <w:p w14:paraId="4B70CF09" w14:textId="77777777" w:rsidR="00DE3D4A" w:rsidRPr="00B2267F" w:rsidRDefault="00000000">
            <w:pPr>
              <w:pStyle w:val="TableParagraph"/>
              <w:spacing w:before="82"/>
              <w:ind w:left="10"/>
              <w:rPr>
                <w:rFonts w:hint="eastAsia"/>
                <w:sz w:val="24"/>
                <w:lang w:eastAsia="en-US"/>
              </w:rPr>
            </w:pPr>
            <w:r w:rsidRPr="00B2267F">
              <w:rPr>
                <w:sz w:val="24"/>
                <w:lang w:eastAsia="en-US"/>
              </w:rPr>
              <w:t>4</w:t>
            </w:r>
          </w:p>
        </w:tc>
        <w:tc>
          <w:tcPr>
            <w:tcW w:w="1694" w:type="dxa"/>
          </w:tcPr>
          <w:p w14:paraId="41C35DA4" w14:textId="77777777" w:rsidR="00DE3D4A" w:rsidRPr="00B2267F" w:rsidRDefault="00000000">
            <w:pPr>
              <w:pStyle w:val="TableParagraph"/>
              <w:spacing w:before="82"/>
              <w:ind w:left="10"/>
              <w:rPr>
                <w:rFonts w:hint="eastAsia"/>
                <w:sz w:val="24"/>
                <w:lang w:eastAsia="en-US"/>
              </w:rPr>
            </w:pPr>
            <w:r w:rsidRPr="00B2267F">
              <w:rPr>
                <w:sz w:val="24"/>
                <w:lang w:eastAsia="en-US"/>
              </w:rPr>
              <w:t>2</w:t>
            </w:r>
          </w:p>
        </w:tc>
        <w:tc>
          <w:tcPr>
            <w:tcW w:w="826" w:type="dxa"/>
          </w:tcPr>
          <w:p w14:paraId="7EEC4074" w14:textId="77777777" w:rsidR="00DE3D4A" w:rsidRPr="00B2267F" w:rsidRDefault="00000000">
            <w:pPr>
              <w:pStyle w:val="TableParagraph"/>
              <w:spacing w:before="82"/>
              <w:ind w:left="10"/>
              <w:rPr>
                <w:rFonts w:hint="eastAsia"/>
                <w:sz w:val="24"/>
                <w:lang w:eastAsia="en-US"/>
              </w:rPr>
            </w:pPr>
            <w:r w:rsidRPr="00B2267F">
              <w:rPr>
                <w:sz w:val="24"/>
                <w:lang w:eastAsia="en-US"/>
              </w:rPr>
              <w:t>1</w:t>
            </w:r>
          </w:p>
        </w:tc>
        <w:tc>
          <w:tcPr>
            <w:tcW w:w="1017" w:type="dxa"/>
          </w:tcPr>
          <w:p w14:paraId="4871A737" w14:textId="77777777" w:rsidR="00DE3D4A" w:rsidRPr="00B2267F" w:rsidRDefault="00000000">
            <w:pPr>
              <w:pStyle w:val="TableParagraph"/>
              <w:spacing w:before="82"/>
              <w:ind w:left="328"/>
              <w:jc w:val="left"/>
              <w:rPr>
                <w:rFonts w:hint="eastAsia"/>
                <w:sz w:val="24"/>
                <w:lang w:eastAsia="en-US"/>
              </w:rPr>
            </w:pPr>
            <w:r w:rsidRPr="00B2267F">
              <w:rPr>
                <w:sz w:val="24"/>
                <w:lang w:eastAsia="en-US"/>
              </w:rPr>
              <w:t>0.5</w:t>
            </w:r>
          </w:p>
        </w:tc>
      </w:tr>
    </w:tbl>
    <w:p w14:paraId="7370DEDC"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说明：</w:t>
      </w:r>
    </w:p>
    <w:p w14:paraId="4C228480" w14:textId="673F782C" w:rsidR="00DE3D4A" w:rsidRPr="00B2267F" w:rsidRDefault="00000000">
      <w:pPr>
        <w:spacing w:line="360" w:lineRule="auto"/>
        <w:ind w:firstLine="420"/>
        <w:jc w:val="both"/>
        <w:rPr>
          <w:rFonts w:hint="eastAsia"/>
          <w:sz w:val="24"/>
          <w:szCs w:val="24"/>
        </w:rPr>
      </w:pPr>
      <w:r w:rsidRPr="00B2267F">
        <w:rPr>
          <w:sz w:val="24"/>
          <w:szCs w:val="24"/>
        </w:rPr>
        <w:t>1</w:t>
      </w:r>
      <w:r w:rsidRPr="00B2267F">
        <w:rPr>
          <w:rFonts w:hint="eastAsia"/>
          <w:sz w:val="24"/>
          <w:szCs w:val="24"/>
        </w:rPr>
        <w:t>）</w:t>
      </w:r>
      <w:r w:rsidRPr="00B2267F">
        <w:rPr>
          <w:sz w:val="24"/>
          <w:szCs w:val="24"/>
        </w:rPr>
        <w:t>团队项目第一、第二、第三完成人分别</w:t>
      </w:r>
      <w:proofErr w:type="gramStart"/>
      <w:r w:rsidRPr="00B2267F">
        <w:rPr>
          <w:sz w:val="24"/>
          <w:szCs w:val="24"/>
        </w:rPr>
        <w:t>计相应</w:t>
      </w:r>
      <w:proofErr w:type="gramEnd"/>
      <w:r w:rsidRPr="00B2267F">
        <w:rPr>
          <w:sz w:val="24"/>
          <w:szCs w:val="24"/>
        </w:rPr>
        <w:t>分值的 100</w:t>
      </w:r>
      <w:r w:rsidRPr="00B2267F">
        <w:rPr>
          <w:rFonts w:hint="eastAsia"/>
          <w:sz w:val="24"/>
          <w:szCs w:val="24"/>
        </w:rPr>
        <w:t>%、</w:t>
      </w:r>
      <w:r w:rsidRPr="00B2267F">
        <w:rPr>
          <w:sz w:val="24"/>
          <w:szCs w:val="24"/>
        </w:rPr>
        <w:t>80</w:t>
      </w:r>
      <w:r w:rsidRPr="00B2267F">
        <w:rPr>
          <w:rFonts w:hint="eastAsia"/>
          <w:sz w:val="24"/>
          <w:szCs w:val="24"/>
        </w:rPr>
        <w:t>%、</w:t>
      </w:r>
      <w:r w:rsidRPr="00B2267F">
        <w:rPr>
          <w:sz w:val="24"/>
          <w:szCs w:val="24"/>
        </w:rPr>
        <w:t>60</w:t>
      </w:r>
      <w:r w:rsidRPr="00B2267F">
        <w:rPr>
          <w:rFonts w:hint="eastAsia"/>
          <w:sz w:val="24"/>
          <w:szCs w:val="24"/>
        </w:rPr>
        <w:t>%，</w:t>
      </w:r>
      <w:r w:rsidRPr="00B2267F">
        <w:rPr>
          <w:sz w:val="24"/>
          <w:szCs w:val="24"/>
        </w:rPr>
        <w:t xml:space="preserve"> 其他完成人以 50%</w:t>
      </w:r>
      <w:r w:rsidRPr="00B2267F">
        <w:rPr>
          <w:rFonts w:hint="eastAsia"/>
          <w:sz w:val="24"/>
          <w:szCs w:val="24"/>
          <w:lang w:val="en-US"/>
        </w:rPr>
        <w:t xml:space="preserve"> </w:t>
      </w:r>
      <w:r w:rsidRPr="00B2267F">
        <w:rPr>
          <w:sz w:val="24"/>
          <w:szCs w:val="24"/>
        </w:rPr>
        <w:t>计，第六完成人及以后均不加分；</w:t>
      </w:r>
    </w:p>
    <w:p w14:paraId="6341EF99" w14:textId="1964BC7B" w:rsidR="00DE3D4A" w:rsidRPr="00B2267F" w:rsidRDefault="00000000">
      <w:pPr>
        <w:spacing w:line="360" w:lineRule="auto"/>
        <w:ind w:firstLine="420"/>
        <w:jc w:val="both"/>
        <w:rPr>
          <w:rFonts w:hint="eastAsia"/>
          <w:sz w:val="24"/>
          <w:szCs w:val="24"/>
        </w:rPr>
      </w:pPr>
      <w:r w:rsidRPr="00B2267F">
        <w:rPr>
          <w:sz w:val="24"/>
          <w:szCs w:val="24"/>
        </w:rPr>
        <w:t>2</w:t>
      </w:r>
      <w:r w:rsidRPr="00B2267F">
        <w:rPr>
          <w:rFonts w:hint="eastAsia"/>
          <w:sz w:val="24"/>
          <w:szCs w:val="24"/>
        </w:rPr>
        <w:t>）</w:t>
      </w:r>
      <w:r w:rsidRPr="00B2267F">
        <w:rPr>
          <w:sz w:val="24"/>
          <w:szCs w:val="24"/>
        </w:rPr>
        <w:t>省级（含）以上项目立项加相应分值的 50</w:t>
      </w:r>
      <w:r w:rsidRPr="00B2267F">
        <w:rPr>
          <w:rFonts w:hint="eastAsia"/>
          <w:sz w:val="24"/>
          <w:szCs w:val="24"/>
        </w:rPr>
        <w:t>%，</w:t>
      </w:r>
      <w:r w:rsidRPr="00B2267F">
        <w:rPr>
          <w:sz w:val="24"/>
          <w:szCs w:val="24"/>
        </w:rPr>
        <w:t>省级以下项目立项不加分， 结题加</w:t>
      </w:r>
      <w:r w:rsidRPr="00B2267F">
        <w:rPr>
          <w:rFonts w:hint="eastAsia"/>
          <w:sz w:val="24"/>
          <w:szCs w:val="24"/>
          <w:lang w:val="en-US"/>
        </w:rPr>
        <w:t>相应分值的50%</w:t>
      </w:r>
      <w:r w:rsidRPr="00B2267F">
        <w:rPr>
          <w:sz w:val="24"/>
          <w:szCs w:val="24"/>
        </w:rPr>
        <w:t>。</w:t>
      </w:r>
    </w:p>
    <w:p w14:paraId="7391BD43" w14:textId="77777777" w:rsidR="00DE3D4A" w:rsidRPr="00B2267F" w:rsidRDefault="00000000">
      <w:pPr>
        <w:spacing w:line="360" w:lineRule="auto"/>
        <w:ind w:firstLine="420"/>
        <w:jc w:val="both"/>
        <w:rPr>
          <w:rFonts w:hint="eastAsia"/>
          <w:sz w:val="24"/>
          <w:szCs w:val="24"/>
        </w:rPr>
      </w:pPr>
      <w:r w:rsidRPr="00B2267F">
        <w:rPr>
          <w:sz w:val="24"/>
          <w:szCs w:val="24"/>
        </w:rPr>
        <w:t>3</w:t>
      </w:r>
      <w:r w:rsidRPr="00B2267F">
        <w:rPr>
          <w:rFonts w:hint="eastAsia"/>
          <w:sz w:val="24"/>
          <w:szCs w:val="24"/>
        </w:rPr>
        <w:t>）</w:t>
      </w:r>
      <w:r w:rsidRPr="00B2267F">
        <w:rPr>
          <w:sz w:val="24"/>
          <w:szCs w:val="24"/>
        </w:rPr>
        <w:t>同一赛事同一项目获得不同级别的立项，以最高级别的立项对应加分；</w:t>
      </w:r>
    </w:p>
    <w:p w14:paraId="391696C5" w14:textId="77777777" w:rsidR="00DE3D4A" w:rsidRPr="00B2267F" w:rsidRDefault="00000000">
      <w:pPr>
        <w:spacing w:line="360" w:lineRule="auto"/>
        <w:ind w:firstLine="420"/>
        <w:jc w:val="both"/>
        <w:rPr>
          <w:rFonts w:hint="eastAsia"/>
          <w:sz w:val="24"/>
          <w:szCs w:val="24"/>
        </w:rPr>
      </w:pPr>
      <w:r w:rsidRPr="00B2267F">
        <w:rPr>
          <w:sz w:val="24"/>
          <w:szCs w:val="24"/>
        </w:rPr>
        <w:t>4</w:t>
      </w:r>
      <w:r w:rsidRPr="00B2267F">
        <w:rPr>
          <w:rFonts w:hint="eastAsia"/>
          <w:sz w:val="24"/>
          <w:szCs w:val="24"/>
        </w:rPr>
        <w:t>）</w:t>
      </w:r>
      <w:r w:rsidRPr="00B2267F">
        <w:rPr>
          <w:sz w:val="24"/>
          <w:szCs w:val="24"/>
        </w:rPr>
        <w:t>如项目参赛获奖则按奖项类别加分，不加立项分；</w:t>
      </w:r>
    </w:p>
    <w:p w14:paraId="32A2DEE8" w14:textId="77777777" w:rsidR="00DE3D4A" w:rsidRPr="00B2267F" w:rsidRDefault="00000000">
      <w:pPr>
        <w:spacing w:line="360" w:lineRule="auto"/>
        <w:ind w:firstLine="420"/>
        <w:jc w:val="both"/>
        <w:rPr>
          <w:rFonts w:hint="eastAsia"/>
          <w:sz w:val="24"/>
          <w:szCs w:val="24"/>
        </w:rPr>
      </w:pPr>
      <w:r w:rsidRPr="00B2267F">
        <w:rPr>
          <w:sz w:val="24"/>
          <w:szCs w:val="24"/>
        </w:rPr>
        <w:t>5</w:t>
      </w:r>
      <w:r w:rsidRPr="00B2267F">
        <w:rPr>
          <w:rFonts w:hint="eastAsia"/>
          <w:sz w:val="24"/>
          <w:szCs w:val="24"/>
        </w:rPr>
        <w:t>）</w:t>
      </w:r>
      <w:r w:rsidRPr="00B2267F">
        <w:rPr>
          <w:sz w:val="24"/>
          <w:szCs w:val="24"/>
        </w:rPr>
        <w:t>研究生带队、本科学生参与的科研立项（本科学生需占团队总人数的 50% 以上，且至少有一名本科生排名前三），以 1.2 系数加分；</w:t>
      </w:r>
    </w:p>
    <w:p w14:paraId="2D4E2DDE" w14:textId="2AF542AB" w:rsidR="00DE3D4A" w:rsidRPr="00B2267F" w:rsidRDefault="00000000">
      <w:pPr>
        <w:spacing w:line="360" w:lineRule="auto"/>
        <w:ind w:firstLine="420"/>
        <w:jc w:val="both"/>
        <w:rPr>
          <w:rFonts w:hint="eastAsia"/>
          <w:sz w:val="24"/>
          <w:szCs w:val="24"/>
        </w:rPr>
      </w:pPr>
      <w:r w:rsidRPr="00B2267F">
        <w:rPr>
          <w:sz w:val="24"/>
          <w:szCs w:val="24"/>
        </w:rPr>
        <w:t>6</w:t>
      </w:r>
      <w:r w:rsidRPr="00B2267F">
        <w:rPr>
          <w:rFonts w:hint="eastAsia"/>
          <w:sz w:val="24"/>
          <w:szCs w:val="24"/>
        </w:rPr>
        <w:t>）</w:t>
      </w:r>
      <w:r w:rsidRPr="00B2267F">
        <w:rPr>
          <w:sz w:val="24"/>
          <w:szCs w:val="24"/>
        </w:rPr>
        <w:t>本科期间立项的项目，研究生期间按期完成并结题的加相应分值的 50</w:t>
      </w:r>
      <w:r w:rsidRPr="00B2267F">
        <w:rPr>
          <w:rFonts w:hint="eastAsia"/>
          <w:sz w:val="24"/>
          <w:szCs w:val="24"/>
        </w:rPr>
        <w:t>%。</w:t>
      </w:r>
    </w:p>
    <w:p w14:paraId="2F0312B0" w14:textId="7CC33149" w:rsidR="00DE3D4A" w:rsidRPr="00B2267F" w:rsidRDefault="00000000">
      <w:pPr>
        <w:spacing w:line="360" w:lineRule="auto"/>
        <w:ind w:firstLine="420"/>
        <w:jc w:val="both"/>
        <w:rPr>
          <w:rFonts w:hint="eastAsia"/>
          <w:sz w:val="24"/>
          <w:szCs w:val="24"/>
        </w:rPr>
      </w:pPr>
      <w:r w:rsidRPr="00B2267F">
        <w:rPr>
          <w:rFonts w:hint="eastAsia"/>
          <w:sz w:val="24"/>
          <w:szCs w:val="24"/>
          <w:lang w:val="en-US"/>
        </w:rPr>
        <w:t>7</w:t>
      </w:r>
      <w:r w:rsidRPr="00B2267F">
        <w:rPr>
          <w:rFonts w:hint="eastAsia"/>
          <w:sz w:val="24"/>
          <w:szCs w:val="24"/>
        </w:rPr>
        <w:t>）</w:t>
      </w:r>
      <w:r w:rsidRPr="00B2267F">
        <w:rPr>
          <w:sz w:val="24"/>
          <w:szCs w:val="24"/>
        </w:rPr>
        <w:t>导师主导及挂名项目（国家、省自然科学基金等）不属于可加分项目。</w:t>
      </w:r>
    </w:p>
    <w:p w14:paraId="23F0BBFC" w14:textId="6D33D039" w:rsidR="00DE3D4A" w:rsidRPr="00B2267F" w:rsidRDefault="00000000">
      <w:pPr>
        <w:spacing w:line="360" w:lineRule="auto"/>
        <w:ind w:firstLine="420"/>
        <w:jc w:val="both"/>
        <w:rPr>
          <w:rFonts w:hint="eastAsia"/>
          <w:sz w:val="24"/>
          <w:szCs w:val="24"/>
        </w:rPr>
      </w:pPr>
      <w:r w:rsidRPr="00B2267F">
        <w:rPr>
          <w:rFonts w:hint="eastAsia"/>
          <w:sz w:val="24"/>
          <w:szCs w:val="24"/>
          <w:lang w:val="en-US"/>
        </w:rPr>
        <w:t>8</w:t>
      </w:r>
      <w:r w:rsidRPr="00B2267F">
        <w:rPr>
          <w:rFonts w:hint="eastAsia"/>
          <w:sz w:val="24"/>
          <w:szCs w:val="24"/>
        </w:rPr>
        <w:t>）</w:t>
      </w:r>
      <w:r w:rsidRPr="00B2267F">
        <w:rPr>
          <w:sz w:val="24"/>
          <w:szCs w:val="24"/>
        </w:rPr>
        <w:t>项目级别由</w:t>
      </w:r>
      <w:r w:rsidRPr="00B2267F">
        <w:rPr>
          <w:rFonts w:hint="eastAsia"/>
          <w:sz w:val="24"/>
          <w:szCs w:val="24"/>
        </w:rPr>
        <w:t>综合素质测评</w:t>
      </w:r>
      <w:r w:rsidRPr="00B2267F">
        <w:rPr>
          <w:sz w:val="24"/>
          <w:szCs w:val="24"/>
        </w:rPr>
        <w:t>小组认定，项目立项与结题以主办单位正式文件为准。</w:t>
      </w:r>
    </w:p>
    <w:p w14:paraId="6568886A" w14:textId="77777777"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sz w:val="24"/>
          <w:szCs w:val="24"/>
        </w:rPr>
        <w:lastRenderedPageBreak/>
        <w:t xml:space="preserve">10.3.3 </w:t>
      </w:r>
      <w:r w:rsidRPr="00B2267F">
        <w:rPr>
          <w:rFonts w:ascii="宋体" w:eastAsia="宋体" w:hAnsi="宋体" w:hint="eastAsia"/>
          <w:sz w:val="24"/>
          <w:szCs w:val="24"/>
        </w:rPr>
        <w:t>科技获奖加分</w:t>
      </w:r>
    </w:p>
    <w:p w14:paraId="76462A7D" w14:textId="77777777" w:rsidR="00DE3D4A" w:rsidRPr="00B2267F" w:rsidRDefault="00000000">
      <w:pPr>
        <w:spacing w:line="360" w:lineRule="auto"/>
        <w:ind w:firstLine="420"/>
        <w:jc w:val="both"/>
        <w:rPr>
          <w:rFonts w:hint="eastAsia"/>
          <w:sz w:val="24"/>
          <w:szCs w:val="24"/>
        </w:rPr>
      </w:pPr>
      <w:r w:rsidRPr="00B2267F">
        <w:rPr>
          <w:sz w:val="24"/>
          <w:szCs w:val="24"/>
        </w:rPr>
        <w:t>科技获奖分国家级及以上、省级、市（厅）级、校级四类，以一、二、三、四表示竞赛主办者所设的奖项层次。市</w:t>
      </w:r>
      <w:r w:rsidRPr="00B2267F">
        <w:rPr>
          <w:rFonts w:hint="eastAsia"/>
          <w:sz w:val="24"/>
          <w:szCs w:val="24"/>
        </w:rPr>
        <w:t>（厅）级及以上奖项第四层次以下不予加分，市（厅）级以下奖项第三层次以下不予加分。</w:t>
      </w:r>
    </w:p>
    <w:p w14:paraId="7CD8F165" w14:textId="77777777" w:rsidR="00DE3D4A" w:rsidRPr="00B2267F" w:rsidRDefault="00000000">
      <w:pPr>
        <w:spacing w:line="360" w:lineRule="auto"/>
        <w:ind w:firstLine="420"/>
        <w:jc w:val="both"/>
        <w:rPr>
          <w:rFonts w:hint="eastAsia"/>
          <w:sz w:val="24"/>
          <w:szCs w:val="24"/>
        </w:rPr>
      </w:pPr>
      <w:r w:rsidRPr="00B2267F">
        <w:rPr>
          <w:sz w:val="24"/>
          <w:szCs w:val="24"/>
        </w:rPr>
        <w:t>科技获奖加分明细表</w:t>
      </w:r>
      <w:r w:rsidRPr="00B2267F">
        <w:rPr>
          <w:rFonts w:hint="eastAsia"/>
          <w:sz w:val="24"/>
          <w:szCs w:val="24"/>
        </w:rPr>
        <w:t>：</w:t>
      </w:r>
    </w:p>
    <w:tbl>
      <w:tblPr>
        <w:tblStyle w:val="TableNormal"/>
        <w:tblW w:w="877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515"/>
        <w:gridCol w:w="532"/>
        <w:gridCol w:w="532"/>
        <w:gridCol w:w="532"/>
        <w:gridCol w:w="532"/>
        <w:gridCol w:w="533"/>
        <w:gridCol w:w="533"/>
        <w:gridCol w:w="533"/>
        <w:gridCol w:w="533"/>
        <w:gridCol w:w="533"/>
        <w:gridCol w:w="533"/>
        <w:gridCol w:w="533"/>
        <w:gridCol w:w="533"/>
        <w:gridCol w:w="533"/>
        <w:gridCol w:w="533"/>
      </w:tblGrid>
      <w:tr w:rsidR="00DE3D4A" w:rsidRPr="00B2267F" w14:paraId="320EDAC5" w14:textId="77777777">
        <w:trPr>
          <w:trHeight w:val="467"/>
        </w:trPr>
        <w:tc>
          <w:tcPr>
            <w:tcW w:w="801" w:type="dxa"/>
          </w:tcPr>
          <w:p w14:paraId="29B1B6CA" w14:textId="77777777" w:rsidR="00DE3D4A" w:rsidRPr="00B2267F" w:rsidRDefault="00000000">
            <w:pPr>
              <w:pStyle w:val="TableParagraph"/>
              <w:ind w:left="159"/>
              <w:jc w:val="left"/>
              <w:rPr>
                <w:rFonts w:hint="eastAsia"/>
                <w:sz w:val="24"/>
                <w:lang w:eastAsia="en-US"/>
              </w:rPr>
            </w:pPr>
            <w:proofErr w:type="spellStart"/>
            <w:r w:rsidRPr="00B2267F">
              <w:rPr>
                <w:sz w:val="24"/>
                <w:lang w:eastAsia="en-US"/>
              </w:rPr>
              <w:t>等级</w:t>
            </w:r>
            <w:proofErr w:type="spellEnd"/>
          </w:p>
        </w:tc>
        <w:tc>
          <w:tcPr>
            <w:tcW w:w="2111" w:type="dxa"/>
            <w:gridSpan w:val="4"/>
          </w:tcPr>
          <w:p w14:paraId="21BE2A0B" w14:textId="77777777" w:rsidR="00DE3D4A" w:rsidRPr="00B2267F" w:rsidRDefault="00000000">
            <w:pPr>
              <w:pStyle w:val="TableParagraph"/>
              <w:ind w:left="335"/>
              <w:jc w:val="left"/>
              <w:rPr>
                <w:rFonts w:hint="eastAsia"/>
                <w:sz w:val="24"/>
                <w:lang w:eastAsia="en-US"/>
              </w:rPr>
            </w:pPr>
            <w:proofErr w:type="spellStart"/>
            <w:r w:rsidRPr="00B2267F">
              <w:rPr>
                <w:sz w:val="24"/>
                <w:lang w:eastAsia="en-US"/>
              </w:rPr>
              <w:t>国家级及以上</w:t>
            </w:r>
            <w:proofErr w:type="spellEnd"/>
          </w:p>
        </w:tc>
        <w:tc>
          <w:tcPr>
            <w:tcW w:w="2131" w:type="dxa"/>
            <w:gridSpan w:val="4"/>
          </w:tcPr>
          <w:p w14:paraId="175FA67D" w14:textId="77777777" w:rsidR="00DE3D4A" w:rsidRPr="00B2267F" w:rsidRDefault="00000000">
            <w:pPr>
              <w:pStyle w:val="TableParagraph"/>
              <w:ind w:left="805" w:right="795"/>
              <w:rPr>
                <w:rFonts w:hint="eastAsia"/>
                <w:sz w:val="24"/>
                <w:lang w:eastAsia="en-US"/>
              </w:rPr>
            </w:pPr>
            <w:proofErr w:type="spellStart"/>
            <w:r w:rsidRPr="00B2267F">
              <w:rPr>
                <w:sz w:val="24"/>
                <w:lang w:eastAsia="en-US"/>
              </w:rPr>
              <w:t>省级</w:t>
            </w:r>
            <w:proofErr w:type="spellEnd"/>
          </w:p>
        </w:tc>
        <w:tc>
          <w:tcPr>
            <w:tcW w:w="2132" w:type="dxa"/>
            <w:gridSpan w:val="4"/>
          </w:tcPr>
          <w:p w14:paraId="4B82CF9E" w14:textId="77777777" w:rsidR="00DE3D4A" w:rsidRPr="00B2267F" w:rsidRDefault="00000000">
            <w:pPr>
              <w:pStyle w:val="TableParagraph"/>
              <w:ind w:left="465"/>
              <w:jc w:val="left"/>
              <w:rPr>
                <w:rFonts w:hint="eastAsia"/>
                <w:sz w:val="24"/>
                <w:lang w:eastAsia="en-US"/>
              </w:rPr>
            </w:pPr>
            <w:proofErr w:type="spellStart"/>
            <w:r w:rsidRPr="00B2267F">
              <w:rPr>
                <w:sz w:val="24"/>
                <w:lang w:eastAsia="en-US"/>
              </w:rPr>
              <w:t>市（厅）级</w:t>
            </w:r>
            <w:proofErr w:type="spellEnd"/>
          </w:p>
        </w:tc>
        <w:tc>
          <w:tcPr>
            <w:tcW w:w="1599" w:type="dxa"/>
            <w:gridSpan w:val="3"/>
          </w:tcPr>
          <w:p w14:paraId="7463C1CD" w14:textId="77777777" w:rsidR="00DE3D4A" w:rsidRPr="00B2267F" w:rsidRDefault="00000000">
            <w:pPr>
              <w:pStyle w:val="TableParagraph"/>
              <w:ind w:left="538" w:right="530"/>
              <w:rPr>
                <w:rFonts w:hint="eastAsia"/>
                <w:sz w:val="24"/>
                <w:lang w:eastAsia="en-US"/>
              </w:rPr>
            </w:pPr>
            <w:proofErr w:type="spellStart"/>
            <w:r w:rsidRPr="00B2267F">
              <w:rPr>
                <w:sz w:val="24"/>
                <w:lang w:eastAsia="en-US"/>
              </w:rPr>
              <w:t>校级</w:t>
            </w:r>
            <w:proofErr w:type="spellEnd"/>
          </w:p>
        </w:tc>
      </w:tr>
      <w:tr w:rsidR="00DE3D4A" w:rsidRPr="00B2267F" w14:paraId="5B93B4B3" w14:textId="77777777">
        <w:trPr>
          <w:trHeight w:val="468"/>
        </w:trPr>
        <w:tc>
          <w:tcPr>
            <w:tcW w:w="801" w:type="dxa"/>
            <w:vMerge w:val="restart"/>
          </w:tcPr>
          <w:p w14:paraId="7EEB96CC" w14:textId="77777777" w:rsidR="00DE3D4A" w:rsidRPr="00B2267F" w:rsidRDefault="00DE3D4A">
            <w:pPr>
              <w:pStyle w:val="TableParagraph"/>
              <w:spacing w:before="0"/>
              <w:jc w:val="left"/>
              <w:rPr>
                <w:rFonts w:hint="eastAsia"/>
                <w:sz w:val="25"/>
                <w:lang w:eastAsia="en-US"/>
              </w:rPr>
            </w:pPr>
          </w:p>
          <w:p w14:paraId="2F050B25" w14:textId="77777777" w:rsidR="00DE3D4A" w:rsidRPr="00B2267F" w:rsidRDefault="00000000">
            <w:pPr>
              <w:pStyle w:val="TableParagraph"/>
              <w:spacing w:before="0"/>
              <w:ind w:left="159"/>
              <w:jc w:val="left"/>
              <w:rPr>
                <w:rFonts w:hint="eastAsia"/>
                <w:sz w:val="24"/>
                <w:lang w:eastAsia="en-US"/>
              </w:rPr>
            </w:pPr>
            <w:proofErr w:type="spellStart"/>
            <w:r w:rsidRPr="00B2267F">
              <w:rPr>
                <w:sz w:val="24"/>
                <w:lang w:eastAsia="en-US"/>
              </w:rPr>
              <w:t>加分</w:t>
            </w:r>
            <w:proofErr w:type="spellEnd"/>
          </w:p>
        </w:tc>
        <w:tc>
          <w:tcPr>
            <w:tcW w:w="515" w:type="dxa"/>
          </w:tcPr>
          <w:p w14:paraId="6F8947CE" w14:textId="77777777" w:rsidR="00DE3D4A" w:rsidRPr="00B2267F" w:rsidRDefault="00000000">
            <w:pPr>
              <w:pStyle w:val="TableParagraph"/>
              <w:ind w:left="135"/>
              <w:jc w:val="left"/>
              <w:rPr>
                <w:rFonts w:hint="eastAsia"/>
                <w:sz w:val="24"/>
                <w:lang w:eastAsia="en-US"/>
              </w:rPr>
            </w:pPr>
            <w:r w:rsidRPr="00B2267F">
              <w:rPr>
                <w:sz w:val="24"/>
                <w:lang w:eastAsia="en-US"/>
              </w:rPr>
              <w:t>一</w:t>
            </w:r>
          </w:p>
        </w:tc>
        <w:tc>
          <w:tcPr>
            <w:tcW w:w="532" w:type="dxa"/>
          </w:tcPr>
          <w:p w14:paraId="0094A0FA" w14:textId="77777777" w:rsidR="00DE3D4A" w:rsidRPr="00B2267F" w:rsidRDefault="00000000">
            <w:pPr>
              <w:pStyle w:val="TableParagraph"/>
              <w:ind w:right="133"/>
              <w:jc w:val="right"/>
              <w:rPr>
                <w:rFonts w:hint="eastAsia"/>
                <w:sz w:val="24"/>
                <w:lang w:eastAsia="en-US"/>
              </w:rPr>
            </w:pPr>
            <w:r w:rsidRPr="00B2267F">
              <w:rPr>
                <w:sz w:val="24"/>
                <w:lang w:eastAsia="en-US"/>
              </w:rPr>
              <w:t>二</w:t>
            </w:r>
          </w:p>
        </w:tc>
        <w:tc>
          <w:tcPr>
            <w:tcW w:w="532" w:type="dxa"/>
          </w:tcPr>
          <w:p w14:paraId="60F0431A" w14:textId="77777777" w:rsidR="00DE3D4A" w:rsidRPr="00B2267F" w:rsidRDefault="00000000">
            <w:pPr>
              <w:pStyle w:val="TableParagraph"/>
              <w:ind w:right="135"/>
              <w:jc w:val="right"/>
              <w:rPr>
                <w:rFonts w:hint="eastAsia"/>
                <w:sz w:val="24"/>
                <w:lang w:eastAsia="en-US"/>
              </w:rPr>
            </w:pPr>
            <w:r w:rsidRPr="00B2267F">
              <w:rPr>
                <w:sz w:val="24"/>
                <w:lang w:eastAsia="en-US"/>
              </w:rPr>
              <w:t>三</w:t>
            </w:r>
          </w:p>
        </w:tc>
        <w:tc>
          <w:tcPr>
            <w:tcW w:w="532" w:type="dxa"/>
          </w:tcPr>
          <w:p w14:paraId="7C4B23B2" w14:textId="77777777" w:rsidR="00DE3D4A" w:rsidRPr="00B2267F" w:rsidRDefault="00000000">
            <w:pPr>
              <w:pStyle w:val="TableParagraph"/>
              <w:ind w:left="9"/>
              <w:rPr>
                <w:rFonts w:hint="eastAsia"/>
                <w:sz w:val="24"/>
                <w:lang w:eastAsia="en-US"/>
              </w:rPr>
            </w:pPr>
            <w:r w:rsidRPr="00B2267F">
              <w:rPr>
                <w:sz w:val="24"/>
                <w:lang w:eastAsia="en-US"/>
              </w:rPr>
              <w:t>四</w:t>
            </w:r>
          </w:p>
        </w:tc>
        <w:tc>
          <w:tcPr>
            <w:tcW w:w="532" w:type="dxa"/>
          </w:tcPr>
          <w:p w14:paraId="69A55481" w14:textId="77777777" w:rsidR="00DE3D4A" w:rsidRPr="00B2267F" w:rsidRDefault="00000000">
            <w:pPr>
              <w:pStyle w:val="TableParagraph"/>
              <w:ind w:right="133"/>
              <w:jc w:val="right"/>
              <w:rPr>
                <w:rFonts w:hint="eastAsia"/>
                <w:sz w:val="24"/>
                <w:lang w:eastAsia="en-US"/>
              </w:rPr>
            </w:pPr>
            <w:r w:rsidRPr="00B2267F">
              <w:rPr>
                <w:sz w:val="24"/>
                <w:lang w:eastAsia="en-US"/>
              </w:rPr>
              <w:t>一</w:t>
            </w:r>
          </w:p>
        </w:tc>
        <w:tc>
          <w:tcPr>
            <w:tcW w:w="533" w:type="dxa"/>
          </w:tcPr>
          <w:p w14:paraId="06A7C7FC" w14:textId="77777777" w:rsidR="00DE3D4A" w:rsidRPr="00B2267F" w:rsidRDefault="00000000">
            <w:pPr>
              <w:pStyle w:val="TableParagraph"/>
              <w:ind w:right="136"/>
              <w:jc w:val="right"/>
              <w:rPr>
                <w:rFonts w:hint="eastAsia"/>
                <w:sz w:val="24"/>
                <w:lang w:eastAsia="en-US"/>
              </w:rPr>
            </w:pPr>
            <w:r w:rsidRPr="00B2267F">
              <w:rPr>
                <w:sz w:val="24"/>
                <w:lang w:eastAsia="en-US"/>
              </w:rPr>
              <w:t>二</w:t>
            </w:r>
          </w:p>
        </w:tc>
        <w:tc>
          <w:tcPr>
            <w:tcW w:w="533" w:type="dxa"/>
          </w:tcPr>
          <w:p w14:paraId="6DAFD055" w14:textId="77777777" w:rsidR="00DE3D4A" w:rsidRPr="00B2267F" w:rsidRDefault="00000000">
            <w:pPr>
              <w:pStyle w:val="TableParagraph"/>
              <w:ind w:left="6"/>
              <w:rPr>
                <w:rFonts w:hint="eastAsia"/>
                <w:sz w:val="24"/>
                <w:lang w:eastAsia="en-US"/>
              </w:rPr>
            </w:pPr>
            <w:r w:rsidRPr="00B2267F">
              <w:rPr>
                <w:sz w:val="24"/>
                <w:lang w:eastAsia="en-US"/>
              </w:rPr>
              <w:t>三</w:t>
            </w:r>
          </w:p>
        </w:tc>
        <w:tc>
          <w:tcPr>
            <w:tcW w:w="533" w:type="dxa"/>
          </w:tcPr>
          <w:p w14:paraId="0CD83927" w14:textId="77777777" w:rsidR="00DE3D4A" w:rsidRPr="00B2267F" w:rsidRDefault="00000000">
            <w:pPr>
              <w:pStyle w:val="TableParagraph"/>
              <w:ind w:right="136"/>
              <w:jc w:val="right"/>
              <w:rPr>
                <w:rFonts w:hint="eastAsia"/>
                <w:sz w:val="24"/>
                <w:lang w:eastAsia="en-US"/>
              </w:rPr>
            </w:pPr>
            <w:r w:rsidRPr="00B2267F">
              <w:rPr>
                <w:sz w:val="24"/>
                <w:lang w:eastAsia="en-US"/>
              </w:rPr>
              <w:t>四</w:t>
            </w:r>
          </w:p>
        </w:tc>
        <w:tc>
          <w:tcPr>
            <w:tcW w:w="533" w:type="dxa"/>
          </w:tcPr>
          <w:p w14:paraId="5E1552C6" w14:textId="77777777" w:rsidR="00DE3D4A" w:rsidRPr="00B2267F" w:rsidRDefault="00000000">
            <w:pPr>
              <w:pStyle w:val="TableParagraph"/>
              <w:ind w:right="134"/>
              <w:jc w:val="right"/>
              <w:rPr>
                <w:rFonts w:hint="eastAsia"/>
                <w:sz w:val="24"/>
                <w:lang w:eastAsia="en-US"/>
              </w:rPr>
            </w:pPr>
            <w:r w:rsidRPr="00B2267F">
              <w:rPr>
                <w:sz w:val="24"/>
                <w:lang w:eastAsia="en-US"/>
              </w:rPr>
              <w:t>一</w:t>
            </w:r>
          </w:p>
        </w:tc>
        <w:tc>
          <w:tcPr>
            <w:tcW w:w="533" w:type="dxa"/>
          </w:tcPr>
          <w:p w14:paraId="73156C50" w14:textId="77777777" w:rsidR="00DE3D4A" w:rsidRPr="00B2267F" w:rsidRDefault="00000000">
            <w:pPr>
              <w:pStyle w:val="TableParagraph"/>
              <w:ind w:left="10"/>
              <w:rPr>
                <w:rFonts w:hint="eastAsia"/>
                <w:sz w:val="24"/>
                <w:lang w:eastAsia="en-US"/>
              </w:rPr>
            </w:pPr>
            <w:r w:rsidRPr="00B2267F">
              <w:rPr>
                <w:sz w:val="24"/>
                <w:lang w:eastAsia="en-US"/>
              </w:rPr>
              <w:t>二</w:t>
            </w:r>
          </w:p>
        </w:tc>
        <w:tc>
          <w:tcPr>
            <w:tcW w:w="533" w:type="dxa"/>
          </w:tcPr>
          <w:p w14:paraId="17E938F8" w14:textId="77777777" w:rsidR="00DE3D4A" w:rsidRPr="00B2267F" w:rsidRDefault="00000000">
            <w:pPr>
              <w:pStyle w:val="TableParagraph"/>
              <w:ind w:right="134"/>
              <w:jc w:val="right"/>
              <w:rPr>
                <w:rFonts w:hint="eastAsia"/>
                <w:sz w:val="24"/>
                <w:lang w:eastAsia="en-US"/>
              </w:rPr>
            </w:pPr>
            <w:r w:rsidRPr="00B2267F">
              <w:rPr>
                <w:sz w:val="24"/>
                <w:lang w:eastAsia="en-US"/>
              </w:rPr>
              <w:t>三</w:t>
            </w:r>
          </w:p>
        </w:tc>
        <w:tc>
          <w:tcPr>
            <w:tcW w:w="533" w:type="dxa"/>
          </w:tcPr>
          <w:p w14:paraId="693B37F7" w14:textId="77777777" w:rsidR="00DE3D4A" w:rsidRPr="00B2267F" w:rsidRDefault="00000000">
            <w:pPr>
              <w:pStyle w:val="TableParagraph"/>
              <w:ind w:right="134"/>
              <w:jc w:val="right"/>
              <w:rPr>
                <w:rFonts w:hint="eastAsia"/>
                <w:sz w:val="24"/>
                <w:lang w:eastAsia="en-US"/>
              </w:rPr>
            </w:pPr>
            <w:r w:rsidRPr="00B2267F">
              <w:rPr>
                <w:sz w:val="24"/>
                <w:lang w:eastAsia="en-US"/>
              </w:rPr>
              <w:t>四</w:t>
            </w:r>
          </w:p>
        </w:tc>
        <w:tc>
          <w:tcPr>
            <w:tcW w:w="533" w:type="dxa"/>
          </w:tcPr>
          <w:p w14:paraId="1FDEEF93" w14:textId="77777777" w:rsidR="00DE3D4A" w:rsidRPr="00B2267F" w:rsidRDefault="00000000">
            <w:pPr>
              <w:pStyle w:val="TableParagraph"/>
              <w:ind w:left="8"/>
              <w:rPr>
                <w:rFonts w:hint="eastAsia"/>
                <w:sz w:val="24"/>
                <w:lang w:eastAsia="en-US"/>
              </w:rPr>
            </w:pPr>
            <w:r w:rsidRPr="00B2267F">
              <w:rPr>
                <w:sz w:val="24"/>
                <w:lang w:eastAsia="en-US"/>
              </w:rPr>
              <w:t>一</w:t>
            </w:r>
          </w:p>
        </w:tc>
        <w:tc>
          <w:tcPr>
            <w:tcW w:w="533" w:type="dxa"/>
          </w:tcPr>
          <w:p w14:paraId="4699A302" w14:textId="77777777" w:rsidR="00DE3D4A" w:rsidRPr="00B2267F" w:rsidRDefault="00000000">
            <w:pPr>
              <w:pStyle w:val="TableParagraph"/>
              <w:ind w:right="135"/>
              <w:jc w:val="right"/>
              <w:rPr>
                <w:rFonts w:hint="eastAsia"/>
                <w:sz w:val="24"/>
                <w:lang w:eastAsia="en-US"/>
              </w:rPr>
            </w:pPr>
            <w:r w:rsidRPr="00B2267F">
              <w:rPr>
                <w:sz w:val="24"/>
                <w:lang w:eastAsia="en-US"/>
              </w:rPr>
              <w:t>二</w:t>
            </w:r>
          </w:p>
        </w:tc>
        <w:tc>
          <w:tcPr>
            <w:tcW w:w="533" w:type="dxa"/>
          </w:tcPr>
          <w:p w14:paraId="0F0F5DF2" w14:textId="77777777" w:rsidR="00DE3D4A" w:rsidRPr="00B2267F" w:rsidRDefault="00000000">
            <w:pPr>
              <w:pStyle w:val="TableParagraph"/>
              <w:ind w:right="135"/>
              <w:jc w:val="right"/>
              <w:rPr>
                <w:rFonts w:hint="eastAsia"/>
                <w:sz w:val="24"/>
                <w:lang w:eastAsia="en-US"/>
              </w:rPr>
            </w:pPr>
            <w:r w:rsidRPr="00B2267F">
              <w:rPr>
                <w:sz w:val="24"/>
                <w:lang w:eastAsia="en-US"/>
              </w:rPr>
              <w:t>三</w:t>
            </w:r>
          </w:p>
        </w:tc>
      </w:tr>
      <w:tr w:rsidR="00DE3D4A" w:rsidRPr="00B2267F" w14:paraId="76ED873F" w14:textId="77777777">
        <w:trPr>
          <w:trHeight w:val="467"/>
        </w:trPr>
        <w:tc>
          <w:tcPr>
            <w:tcW w:w="801" w:type="dxa"/>
            <w:vMerge/>
            <w:tcBorders>
              <w:top w:val="nil"/>
            </w:tcBorders>
          </w:tcPr>
          <w:p w14:paraId="4C88222D" w14:textId="77777777" w:rsidR="00DE3D4A" w:rsidRPr="00B2267F" w:rsidRDefault="00DE3D4A">
            <w:pPr>
              <w:rPr>
                <w:rFonts w:hint="eastAsia"/>
                <w:sz w:val="2"/>
                <w:szCs w:val="2"/>
                <w:lang w:eastAsia="en-US"/>
              </w:rPr>
            </w:pPr>
          </w:p>
        </w:tc>
        <w:tc>
          <w:tcPr>
            <w:tcW w:w="515" w:type="dxa"/>
          </w:tcPr>
          <w:p w14:paraId="1D93E873" w14:textId="77777777" w:rsidR="00DE3D4A" w:rsidRPr="00B2267F" w:rsidRDefault="00000000">
            <w:pPr>
              <w:pStyle w:val="TableParagraph"/>
              <w:spacing w:before="80"/>
              <w:ind w:left="135"/>
              <w:jc w:val="left"/>
              <w:rPr>
                <w:rFonts w:hint="eastAsia"/>
                <w:sz w:val="24"/>
                <w:lang w:eastAsia="en-US"/>
              </w:rPr>
            </w:pPr>
            <w:r w:rsidRPr="00B2267F">
              <w:rPr>
                <w:sz w:val="24"/>
                <w:lang w:eastAsia="en-US"/>
              </w:rPr>
              <w:t>10</w:t>
            </w:r>
          </w:p>
        </w:tc>
        <w:tc>
          <w:tcPr>
            <w:tcW w:w="532" w:type="dxa"/>
          </w:tcPr>
          <w:p w14:paraId="4E493DEC" w14:textId="77777777" w:rsidR="00DE3D4A" w:rsidRPr="00B2267F" w:rsidRDefault="00000000">
            <w:pPr>
              <w:pStyle w:val="TableParagraph"/>
              <w:spacing w:before="80"/>
              <w:ind w:right="193"/>
              <w:jc w:val="right"/>
              <w:rPr>
                <w:rFonts w:hint="eastAsia"/>
                <w:sz w:val="24"/>
                <w:lang w:eastAsia="en-US"/>
              </w:rPr>
            </w:pPr>
            <w:r w:rsidRPr="00B2267F">
              <w:rPr>
                <w:sz w:val="24"/>
                <w:lang w:eastAsia="en-US"/>
              </w:rPr>
              <w:t>6</w:t>
            </w:r>
          </w:p>
        </w:tc>
        <w:tc>
          <w:tcPr>
            <w:tcW w:w="532" w:type="dxa"/>
          </w:tcPr>
          <w:p w14:paraId="6AD95EC6" w14:textId="77777777" w:rsidR="00DE3D4A" w:rsidRPr="00B2267F" w:rsidRDefault="00000000">
            <w:pPr>
              <w:pStyle w:val="TableParagraph"/>
              <w:spacing w:before="80"/>
              <w:ind w:right="195"/>
              <w:jc w:val="right"/>
              <w:rPr>
                <w:rFonts w:hint="eastAsia"/>
                <w:sz w:val="24"/>
                <w:lang w:eastAsia="en-US"/>
              </w:rPr>
            </w:pPr>
            <w:r w:rsidRPr="00B2267F">
              <w:rPr>
                <w:sz w:val="24"/>
                <w:lang w:eastAsia="en-US"/>
              </w:rPr>
              <w:t>4</w:t>
            </w:r>
          </w:p>
        </w:tc>
        <w:tc>
          <w:tcPr>
            <w:tcW w:w="532" w:type="dxa"/>
          </w:tcPr>
          <w:p w14:paraId="3015BC2E" w14:textId="77777777" w:rsidR="00DE3D4A" w:rsidRPr="00B2267F" w:rsidRDefault="00000000">
            <w:pPr>
              <w:pStyle w:val="TableParagraph"/>
              <w:spacing w:before="80"/>
              <w:ind w:left="9"/>
              <w:rPr>
                <w:rFonts w:hint="eastAsia"/>
                <w:sz w:val="24"/>
                <w:lang w:eastAsia="en-US"/>
              </w:rPr>
            </w:pPr>
            <w:r w:rsidRPr="00B2267F">
              <w:rPr>
                <w:sz w:val="24"/>
                <w:lang w:eastAsia="en-US"/>
              </w:rPr>
              <w:t>3</w:t>
            </w:r>
          </w:p>
        </w:tc>
        <w:tc>
          <w:tcPr>
            <w:tcW w:w="532" w:type="dxa"/>
          </w:tcPr>
          <w:p w14:paraId="4CE0FA11" w14:textId="77777777" w:rsidR="00DE3D4A" w:rsidRPr="00B2267F" w:rsidRDefault="00000000">
            <w:pPr>
              <w:pStyle w:val="TableParagraph"/>
              <w:spacing w:before="80"/>
              <w:ind w:right="193"/>
              <w:jc w:val="right"/>
              <w:rPr>
                <w:rFonts w:hint="eastAsia"/>
                <w:sz w:val="24"/>
                <w:lang w:eastAsia="en-US"/>
              </w:rPr>
            </w:pPr>
            <w:r w:rsidRPr="00B2267F">
              <w:rPr>
                <w:sz w:val="24"/>
                <w:lang w:eastAsia="en-US"/>
              </w:rPr>
              <w:t>5</w:t>
            </w:r>
          </w:p>
        </w:tc>
        <w:tc>
          <w:tcPr>
            <w:tcW w:w="533" w:type="dxa"/>
          </w:tcPr>
          <w:p w14:paraId="6DE63158" w14:textId="77777777" w:rsidR="00DE3D4A" w:rsidRPr="00B2267F" w:rsidRDefault="00000000">
            <w:pPr>
              <w:pStyle w:val="TableParagraph"/>
              <w:spacing w:before="80"/>
              <w:ind w:right="196"/>
              <w:jc w:val="right"/>
              <w:rPr>
                <w:rFonts w:hint="eastAsia"/>
                <w:sz w:val="24"/>
                <w:lang w:eastAsia="en-US"/>
              </w:rPr>
            </w:pPr>
            <w:r w:rsidRPr="00B2267F">
              <w:rPr>
                <w:sz w:val="24"/>
                <w:lang w:eastAsia="en-US"/>
              </w:rPr>
              <w:t>4</w:t>
            </w:r>
          </w:p>
        </w:tc>
        <w:tc>
          <w:tcPr>
            <w:tcW w:w="533" w:type="dxa"/>
          </w:tcPr>
          <w:p w14:paraId="32FFEEA3" w14:textId="77777777" w:rsidR="00DE3D4A" w:rsidRPr="00B2267F" w:rsidRDefault="00000000">
            <w:pPr>
              <w:pStyle w:val="TableParagraph"/>
              <w:spacing w:before="80"/>
              <w:ind w:left="6"/>
              <w:rPr>
                <w:rFonts w:hint="eastAsia"/>
                <w:sz w:val="24"/>
                <w:lang w:eastAsia="en-US"/>
              </w:rPr>
            </w:pPr>
            <w:r w:rsidRPr="00B2267F">
              <w:rPr>
                <w:sz w:val="24"/>
                <w:lang w:eastAsia="en-US"/>
              </w:rPr>
              <w:t>3</w:t>
            </w:r>
          </w:p>
        </w:tc>
        <w:tc>
          <w:tcPr>
            <w:tcW w:w="533" w:type="dxa"/>
          </w:tcPr>
          <w:p w14:paraId="1F72ABD3" w14:textId="77777777" w:rsidR="00DE3D4A" w:rsidRPr="00B2267F" w:rsidRDefault="00000000">
            <w:pPr>
              <w:pStyle w:val="TableParagraph"/>
              <w:spacing w:before="80"/>
              <w:ind w:right="196"/>
              <w:jc w:val="right"/>
              <w:rPr>
                <w:rFonts w:hint="eastAsia"/>
                <w:sz w:val="24"/>
                <w:lang w:eastAsia="en-US"/>
              </w:rPr>
            </w:pPr>
            <w:r w:rsidRPr="00B2267F">
              <w:rPr>
                <w:sz w:val="24"/>
                <w:lang w:eastAsia="en-US"/>
              </w:rPr>
              <w:t>2</w:t>
            </w:r>
          </w:p>
        </w:tc>
        <w:tc>
          <w:tcPr>
            <w:tcW w:w="533" w:type="dxa"/>
          </w:tcPr>
          <w:p w14:paraId="0D367182" w14:textId="77777777" w:rsidR="00DE3D4A" w:rsidRPr="00B2267F" w:rsidRDefault="00000000">
            <w:pPr>
              <w:pStyle w:val="TableParagraph"/>
              <w:spacing w:before="80"/>
              <w:ind w:right="194"/>
              <w:jc w:val="right"/>
              <w:rPr>
                <w:rFonts w:hint="eastAsia"/>
                <w:sz w:val="24"/>
                <w:lang w:eastAsia="en-US"/>
              </w:rPr>
            </w:pPr>
            <w:r w:rsidRPr="00B2267F">
              <w:rPr>
                <w:sz w:val="24"/>
                <w:lang w:eastAsia="en-US"/>
              </w:rPr>
              <w:t>4</w:t>
            </w:r>
          </w:p>
        </w:tc>
        <w:tc>
          <w:tcPr>
            <w:tcW w:w="533" w:type="dxa"/>
          </w:tcPr>
          <w:p w14:paraId="7CAD3003" w14:textId="77777777" w:rsidR="00DE3D4A" w:rsidRPr="00B2267F" w:rsidRDefault="00000000">
            <w:pPr>
              <w:pStyle w:val="TableParagraph"/>
              <w:spacing w:before="80"/>
              <w:ind w:left="10"/>
              <w:rPr>
                <w:rFonts w:hint="eastAsia"/>
                <w:sz w:val="24"/>
                <w:lang w:eastAsia="en-US"/>
              </w:rPr>
            </w:pPr>
            <w:r w:rsidRPr="00B2267F">
              <w:rPr>
                <w:sz w:val="24"/>
                <w:lang w:eastAsia="en-US"/>
              </w:rPr>
              <w:t>3</w:t>
            </w:r>
          </w:p>
        </w:tc>
        <w:tc>
          <w:tcPr>
            <w:tcW w:w="533" w:type="dxa"/>
          </w:tcPr>
          <w:p w14:paraId="1B17CE3D" w14:textId="77777777" w:rsidR="00DE3D4A" w:rsidRPr="00B2267F" w:rsidRDefault="00000000">
            <w:pPr>
              <w:pStyle w:val="TableParagraph"/>
              <w:spacing w:before="80"/>
              <w:ind w:right="194"/>
              <w:jc w:val="right"/>
              <w:rPr>
                <w:rFonts w:hint="eastAsia"/>
                <w:sz w:val="24"/>
                <w:lang w:eastAsia="en-US"/>
              </w:rPr>
            </w:pPr>
            <w:r w:rsidRPr="00B2267F">
              <w:rPr>
                <w:sz w:val="24"/>
                <w:lang w:eastAsia="en-US"/>
              </w:rPr>
              <w:t>2</w:t>
            </w:r>
          </w:p>
        </w:tc>
        <w:tc>
          <w:tcPr>
            <w:tcW w:w="533" w:type="dxa"/>
          </w:tcPr>
          <w:p w14:paraId="7B4FCA68" w14:textId="77777777" w:rsidR="00DE3D4A" w:rsidRPr="00B2267F" w:rsidRDefault="00000000">
            <w:pPr>
              <w:pStyle w:val="TableParagraph"/>
              <w:spacing w:before="80"/>
              <w:ind w:right="194"/>
              <w:jc w:val="right"/>
              <w:rPr>
                <w:rFonts w:hint="eastAsia"/>
                <w:sz w:val="24"/>
                <w:lang w:eastAsia="en-US"/>
              </w:rPr>
            </w:pPr>
            <w:r w:rsidRPr="00B2267F">
              <w:rPr>
                <w:sz w:val="24"/>
                <w:lang w:eastAsia="en-US"/>
              </w:rPr>
              <w:t>1</w:t>
            </w:r>
          </w:p>
        </w:tc>
        <w:tc>
          <w:tcPr>
            <w:tcW w:w="533" w:type="dxa"/>
          </w:tcPr>
          <w:p w14:paraId="3F14E63A" w14:textId="77777777" w:rsidR="00DE3D4A" w:rsidRPr="00B2267F" w:rsidRDefault="00000000">
            <w:pPr>
              <w:pStyle w:val="TableParagraph"/>
              <w:spacing w:before="80"/>
              <w:ind w:left="8"/>
              <w:rPr>
                <w:rFonts w:hint="eastAsia"/>
                <w:sz w:val="24"/>
                <w:lang w:eastAsia="en-US"/>
              </w:rPr>
            </w:pPr>
            <w:r w:rsidRPr="00B2267F">
              <w:rPr>
                <w:sz w:val="24"/>
                <w:lang w:eastAsia="en-US"/>
              </w:rPr>
              <w:t>3</w:t>
            </w:r>
          </w:p>
        </w:tc>
        <w:tc>
          <w:tcPr>
            <w:tcW w:w="533" w:type="dxa"/>
          </w:tcPr>
          <w:p w14:paraId="1FD10F05" w14:textId="77777777" w:rsidR="00DE3D4A" w:rsidRPr="00B2267F" w:rsidRDefault="00000000">
            <w:pPr>
              <w:pStyle w:val="TableParagraph"/>
              <w:spacing w:before="80"/>
              <w:ind w:right="195"/>
              <w:jc w:val="right"/>
              <w:rPr>
                <w:rFonts w:hint="eastAsia"/>
                <w:sz w:val="24"/>
                <w:lang w:eastAsia="en-US"/>
              </w:rPr>
            </w:pPr>
            <w:r w:rsidRPr="00B2267F">
              <w:rPr>
                <w:sz w:val="24"/>
                <w:lang w:eastAsia="en-US"/>
              </w:rPr>
              <w:t>2</w:t>
            </w:r>
          </w:p>
        </w:tc>
        <w:tc>
          <w:tcPr>
            <w:tcW w:w="533" w:type="dxa"/>
          </w:tcPr>
          <w:p w14:paraId="323A0563" w14:textId="77777777" w:rsidR="00DE3D4A" w:rsidRPr="00B2267F" w:rsidRDefault="00000000">
            <w:pPr>
              <w:pStyle w:val="TableParagraph"/>
              <w:spacing w:before="80"/>
              <w:ind w:right="195"/>
              <w:jc w:val="right"/>
              <w:rPr>
                <w:rFonts w:hint="eastAsia"/>
                <w:sz w:val="24"/>
                <w:lang w:eastAsia="en-US"/>
              </w:rPr>
            </w:pPr>
            <w:r w:rsidRPr="00B2267F">
              <w:rPr>
                <w:sz w:val="24"/>
                <w:lang w:eastAsia="en-US"/>
              </w:rPr>
              <w:t>1</w:t>
            </w:r>
          </w:p>
        </w:tc>
      </w:tr>
    </w:tbl>
    <w:p w14:paraId="116A6564"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说明：</w:t>
      </w:r>
    </w:p>
    <w:p w14:paraId="39C05737" w14:textId="77777777" w:rsidR="00DE3D4A" w:rsidRPr="00B2267F" w:rsidRDefault="00000000">
      <w:pPr>
        <w:spacing w:line="360" w:lineRule="auto"/>
        <w:ind w:firstLine="420"/>
        <w:jc w:val="both"/>
        <w:rPr>
          <w:rFonts w:hint="eastAsia"/>
          <w:sz w:val="24"/>
          <w:szCs w:val="24"/>
        </w:rPr>
      </w:pPr>
      <w:r w:rsidRPr="00B2267F">
        <w:rPr>
          <w:sz w:val="24"/>
          <w:szCs w:val="24"/>
        </w:rPr>
        <w:t>1</w:t>
      </w:r>
      <w:r w:rsidRPr="00B2267F">
        <w:rPr>
          <w:rFonts w:hint="eastAsia"/>
          <w:sz w:val="24"/>
          <w:szCs w:val="24"/>
        </w:rPr>
        <w:t>）</w:t>
      </w:r>
      <w:r w:rsidRPr="00B2267F">
        <w:rPr>
          <w:sz w:val="24"/>
          <w:szCs w:val="24"/>
        </w:rPr>
        <w:t>团队项目第一、第二、第三完成人分别</w:t>
      </w:r>
      <w:proofErr w:type="gramStart"/>
      <w:r w:rsidRPr="00B2267F">
        <w:rPr>
          <w:sz w:val="24"/>
          <w:szCs w:val="24"/>
        </w:rPr>
        <w:t>计相应</w:t>
      </w:r>
      <w:proofErr w:type="gramEnd"/>
      <w:r w:rsidRPr="00B2267F">
        <w:rPr>
          <w:sz w:val="24"/>
          <w:szCs w:val="24"/>
        </w:rPr>
        <w:t>分值的 100%、80%、60%， 其他完成人以 50%</w:t>
      </w:r>
      <w:r w:rsidRPr="00B2267F">
        <w:rPr>
          <w:rFonts w:hint="eastAsia"/>
          <w:sz w:val="24"/>
          <w:szCs w:val="24"/>
          <w:lang w:val="en-US"/>
        </w:rPr>
        <w:t xml:space="preserve"> </w:t>
      </w:r>
      <w:r w:rsidRPr="00B2267F">
        <w:rPr>
          <w:sz w:val="24"/>
          <w:szCs w:val="24"/>
        </w:rPr>
        <w:t>计，第六完成人及以后均不加分；</w:t>
      </w:r>
    </w:p>
    <w:p w14:paraId="22DEA110" w14:textId="77777777" w:rsidR="00DE3D4A" w:rsidRPr="00B2267F" w:rsidRDefault="00000000">
      <w:pPr>
        <w:spacing w:line="360" w:lineRule="auto"/>
        <w:ind w:firstLine="420"/>
        <w:jc w:val="both"/>
        <w:rPr>
          <w:rFonts w:hint="eastAsia"/>
          <w:sz w:val="24"/>
          <w:szCs w:val="24"/>
        </w:rPr>
      </w:pPr>
      <w:r w:rsidRPr="00B2267F">
        <w:rPr>
          <w:sz w:val="24"/>
          <w:szCs w:val="24"/>
        </w:rPr>
        <w:t>2</w:t>
      </w:r>
      <w:r w:rsidRPr="00B2267F">
        <w:rPr>
          <w:rFonts w:hint="eastAsia"/>
          <w:sz w:val="24"/>
          <w:szCs w:val="24"/>
        </w:rPr>
        <w:t>）</w:t>
      </w:r>
      <w:r w:rsidRPr="00B2267F">
        <w:rPr>
          <w:sz w:val="24"/>
          <w:szCs w:val="24"/>
        </w:rPr>
        <w:t>同一项目获得多项奖励，</w:t>
      </w:r>
      <w:proofErr w:type="gramStart"/>
      <w:r w:rsidRPr="00B2267F">
        <w:rPr>
          <w:sz w:val="24"/>
          <w:szCs w:val="24"/>
        </w:rPr>
        <w:t>取最高</w:t>
      </w:r>
      <w:proofErr w:type="gramEnd"/>
      <w:r w:rsidRPr="00B2267F">
        <w:rPr>
          <w:sz w:val="24"/>
          <w:szCs w:val="24"/>
        </w:rPr>
        <w:t>级别分；</w:t>
      </w:r>
    </w:p>
    <w:p w14:paraId="51D5B29C" w14:textId="3B7A3C0A" w:rsidR="00DE3D4A" w:rsidRPr="00B2267F" w:rsidRDefault="00000000">
      <w:pPr>
        <w:spacing w:line="360" w:lineRule="auto"/>
        <w:ind w:firstLine="420"/>
        <w:jc w:val="both"/>
        <w:rPr>
          <w:rFonts w:hint="eastAsia"/>
          <w:sz w:val="24"/>
          <w:szCs w:val="24"/>
        </w:rPr>
      </w:pPr>
      <w:r w:rsidRPr="00B2267F">
        <w:rPr>
          <w:sz w:val="24"/>
          <w:szCs w:val="24"/>
        </w:rPr>
        <w:t>3</w:t>
      </w:r>
      <w:r w:rsidRPr="00B2267F">
        <w:rPr>
          <w:rFonts w:hint="eastAsia"/>
          <w:sz w:val="24"/>
          <w:szCs w:val="24"/>
        </w:rPr>
        <w:t>）</w:t>
      </w:r>
      <w:r w:rsidRPr="00B2267F">
        <w:rPr>
          <w:sz w:val="24"/>
          <w:szCs w:val="24"/>
        </w:rPr>
        <w:t>在获奖的等级认定时，主要依据赛事主办方、颁奖单位的级别而界定。优胜奖、鼓励奖均不加分；特等奖根据赛事级别由</w:t>
      </w:r>
      <w:r w:rsidRPr="00B2267F">
        <w:rPr>
          <w:rFonts w:hint="eastAsia"/>
          <w:sz w:val="24"/>
          <w:szCs w:val="24"/>
        </w:rPr>
        <w:t>综合素质测评</w:t>
      </w:r>
      <w:r w:rsidRPr="00B2267F">
        <w:rPr>
          <w:sz w:val="24"/>
          <w:szCs w:val="24"/>
        </w:rPr>
        <w:t>小组认定。</w:t>
      </w:r>
    </w:p>
    <w:p w14:paraId="2DAA89A6" w14:textId="7671B1A9" w:rsidR="00DE3D4A" w:rsidRPr="00B2267F" w:rsidRDefault="00000000">
      <w:pPr>
        <w:spacing w:line="360" w:lineRule="auto"/>
        <w:ind w:firstLine="420"/>
        <w:jc w:val="both"/>
        <w:rPr>
          <w:rFonts w:hint="eastAsia"/>
          <w:sz w:val="24"/>
          <w:szCs w:val="24"/>
        </w:rPr>
      </w:pPr>
      <w:r w:rsidRPr="00B2267F">
        <w:rPr>
          <w:rFonts w:hint="eastAsia"/>
          <w:sz w:val="24"/>
          <w:szCs w:val="24"/>
          <w:lang w:val="en-US"/>
        </w:rPr>
        <w:t>4</w:t>
      </w:r>
      <w:r w:rsidRPr="00B2267F">
        <w:rPr>
          <w:rFonts w:hint="eastAsia"/>
          <w:sz w:val="24"/>
          <w:szCs w:val="24"/>
        </w:rPr>
        <w:t>）</w:t>
      </w:r>
      <w:r w:rsidRPr="00B2267F">
        <w:rPr>
          <w:sz w:val="24"/>
          <w:szCs w:val="24"/>
        </w:rPr>
        <w:t>于当年学校和上级主管部门OA发文的竞赛目录为准，具体竞赛名录另附，如参赛加分不在名录中，由</w:t>
      </w:r>
      <w:r w:rsidRPr="00B2267F">
        <w:rPr>
          <w:rFonts w:hint="eastAsia"/>
          <w:sz w:val="24"/>
          <w:szCs w:val="24"/>
        </w:rPr>
        <w:t>综合素质测评</w:t>
      </w:r>
      <w:r w:rsidRPr="00B2267F">
        <w:rPr>
          <w:sz w:val="24"/>
          <w:szCs w:val="24"/>
        </w:rPr>
        <w:t>小组认定。</w:t>
      </w:r>
    </w:p>
    <w:p w14:paraId="026F67B2" w14:textId="77777777" w:rsidR="00DE3D4A" w:rsidRPr="00B2267F" w:rsidRDefault="00000000">
      <w:pPr>
        <w:spacing w:line="360" w:lineRule="auto"/>
        <w:ind w:firstLine="420"/>
        <w:jc w:val="both"/>
        <w:rPr>
          <w:rFonts w:hint="eastAsia"/>
          <w:sz w:val="24"/>
          <w:szCs w:val="24"/>
        </w:rPr>
      </w:pPr>
      <w:r w:rsidRPr="00B2267F">
        <w:rPr>
          <w:sz w:val="24"/>
          <w:szCs w:val="24"/>
        </w:rPr>
        <w:t>6</w:t>
      </w:r>
      <w:r w:rsidRPr="00B2267F">
        <w:rPr>
          <w:rFonts w:hint="eastAsia"/>
          <w:sz w:val="24"/>
          <w:szCs w:val="24"/>
        </w:rPr>
        <w:t>）</w:t>
      </w:r>
      <w:r w:rsidRPr="00B2267F">
        <w:rPr>
          <w:sz w:val="24"/>
          <w:szCs w:val="24"/>
        </w:rPr>
        <w:t>作为团队主要成员在互联网+国赛中获得金奖或在</w:t>
      </w:r>
      <w:proofErr w:type="gramStart"/>
      <w:r w:rsidRPr="00B2267F">
        <w:rPr>
          <w:sz w:val="24"/>
          <w:szCs w:val="24"/>
        </w:rPr>
        <w:t>挑战杯国赛</w:t>
      </w:r>
      <w:proofErr w:type="gramEnd"/>
      <w:r w:rsidRPr="00B2267F">
        <w:rPr>
          <w:sz w:val="24"/>
          <w:szCs w:val="24"/>
        </w:rPr>
        <w:t>获得特等奖，优先推荐参评研究生国家奖学金。</w:t>
      </w:r>
    </w:p>
    <w:p w14:paraId="06E9C899" w14:textId="77777777"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sz w:val="24"/>
          <w:szCs w:val="24"/>
        </w:rPr>
        <w:t>10.3.4 发表论文加分</w:t>
      </w:r>
    </w:p>
    <w:p w14:paraId="51C13A26" w14:textId="77777777" w:rsidR="00DE3D4A" w:rsidRPr="00B2267F" w:rsidRDefault="00DE3D4A">
      <w:pPr>
        <w:rPr>
          <w:rFonts w:hint="eastAsia"/>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3"/>
        <w:gridCol w:w="1737"/>
        <w:gridCol w:w="3366"/>
        <w:gridCol w:w="1332"/>
      </w:tblGrid>
      <w:tr w:rsidR="00DE3D4A" w:rsidRPr="00B2267F" w14:paraId="791E6F53" w14:textId="77777777">
        <w:trPr>
          <w:trHeight w:val="468"/>
          <w:jc w:val="center"/>
        </w:trPr>
        <w:tc>
          <w:tcPr>
            <w:tcW w:w="783" w:type="dxa"/>
            <w:vMerge w:val="restart"/>
          </w:tcPr>
          <w:p w14:paraId="7CE0A6D9" w14:textId="77777777" w:rsidR="00DE3D4A" w:rsidRPr="00B2267F" w:rsidRDefault="00000000">
            <w:pPr>
              <w:pStyle w:val="TableParagraph"/>
              <w:spacing w:before="80"/>
              <w:ind w:left="107"/>
              <w:jc w:val="left"/>
              <w:rPr>
                <w:rFonts w:hint="eastAsia"/>
                <w:sz w:val="24"/>
                <w:lang w:eastAsia="en-US"/>
              </w:rPr>
            </w:pPr>
            <w:proofErr w:type="spellStart"/>
            <w:r w:rsidRPr="00B2267F">
              <w:rPr>
                <w:sz w:val="24"/>
                <w:lang w:eastAsia="en-US"/>
              </w:rPr>
              <w:t>期刊</w:t>
            </w:r>
            <w:proofErr w:type="spellEnd"/>
          </w:p>
        </w:tc>
        <w:tc>
          <w:tcPr>
            <w:tcW w:w="1737" w:type="dxa"/>
            <w:vMerge w:val="restart"/>
          </w:tcPr>
          <w:p w14:paraId="516DC8B2" w14:textId="77777777" w:rsidR="00DE3D4A" w:rsidRPr="00B2267F" w:rsidRDefault="00000000">
            <w:pPr>
              <w:pStyle w:val="TableParagraph"/>
              <w:spacing w:before="80"/>
              <w:ind w:left="106"/>
              <w:jc w:val="left"/>
              <w:rPr>
                <w:rFonts w:hint="eastAsia"/>
                <w:sz w:val="24"/>
                <w:lang w:eastAsia="en-US"/>
              </w:rPr>
            </w:pPr>
            <w:r w:rsidRPr="00B2267F">
              <w:rPr>
                <w:sz w:val="24"/>
                <w:lang w:eastAsia="en-US"/>
              </w:rPr>
              <w:t xml:space="preserve">SCI </w:t>
            </w:r>
            <w:proofErr w:type="spellStart"/>
            <w:r w:rsidRPr="00B2267F">
              <w:rPr>
                <w:sz w:val="24"/>
                <w:lang w:eastAsia="en-US"/>
              </w:rPr>
              <w:t>源刊</w:t>
            </w:r>
            <w:proofErr w:type="spellEnd"/>
          </w:p>
          <w:p w14:paraId="7BB923DC" w14:textId="77777777" w:rsidR="00DE3D4A" w:rsidRPr="00B2267F" w:rsidRDefault="00000000">
            <w:pPr>
              <w:pStyle w:val="TableParagraph"/>
              <w:spacing w:before="160" w:line="364" w:lineRule="auto"/>
              <w:ind w:left="106" w:right="379"/>
              <w:jc w:val="left"/>
              <w:rPr>
                <w:rFonts w:hint="eastAsia"/>
                <w:sz w:val="24"/>
                <w:lang w:eastAsia="en-US"/>
              </w:rPr>
            </w:pPr>
            <w:r w:rsidRPr="00B2267F">
              <w:rPr>
                <w:sz w:val="24"/>
                <w:lang w:eastAsia="en-US"/>
              </w:rPr>
              <w:t>（</w:t>
            </w:r>
            <w:proofErr w:type="spellStart"/>
            <w:r w:rsidRPr="00B2267F">
              <w:rPr>
                <w:sz w:val="24"/>
                <w:lang w:eastAsia="en-US"/>
              </w:rPr>
              <w:t>含录用</w:t>
            </w:r>
            <w:proofErr w:type="spellEnd"/>
            <w:r w:rsidRPr="00B2267F">
              <w:rPr>
                <w:sz w:val="24"/>
                <w:lang w:eastAsia="en-US"/>
              </w:rPr>
              <w:t>）</w:t>
            </w:r>
          </w:p>
        </w:tc>
        <w:tc>
          <w:tcPr>
            <w:tcW w:w="3366" w:type="dxa"/>
          </w:tcPr>
          <w:p w14:paraId="08A1AEE7" w14:textId="77777777" w:rsidR="00DE3D4A" w:rsidRPr="00B2267F" w:rsidRDefault="00000000">
            <w:pPr>
              <w:pStyle w:val="TableParagraph"/>
              <w:spacing w:before="80"/>
              <w:ind w:left="107"/>
              <w:jc w:val="left"/>
              <w:rPr>
                <w:rFonts w:hint="eastAsia"/>
                <w:sz w:val="24"/>
              </w:rPr>
            </w:pPr>
            <w:r w:rsidRPr="00B2267F">
              <w:rPr>
                <w:sz w:val="24"/>
              </w:rPr>
              <w:t>CCF推荐A类国际期刊</w:t>
            </w:r>
          </w:p>
        </w:tc>
        <w:tc>
          <w:tcPr>
            <w:tcW w:w="1332" w:type="dxa"/>
          </w:tcPr>
          <w:p w14:paraId="3DBF90AF" w14:textId="77777777" w:rsidR="00DE3D4A" w:rsidRPr="00B2267F" w:rsidRDefault="00000000">
            <w:pPr>
              <w:pStyle w:val="TableParagraph"/>
              <w:spacing w:before="80"/>
              <w:ind w:left="107"/>
              <w:jc w:val="left"/>
              <w:rPr>
                <w:rFonts w:hint="eastAsia"/>
                <w:sz w:val="24"/>
                <w:lang w:eastAsia="en-US"/>
              </w:rPr>
            </w:pPr>
            <w:r w:rsidRPr="00B2267F">
              <w:rPr>
                <w:sz w:val="24"/>
                <w:lang w:eastAsia="en-US"/>
              </w:rPr>
              <w:t>20 分/篇</w:t>
            </w:r>
          </w:p>
        </w:tc>
      </w:tr>
      <w:tr w:rsidR="00DE3D4A" w:rsidRPr="00B2267F" w14:paraId="465BB477" w14:textId="77777777">
        <w:trPr>
          <w:trHeight w:val="467"/>
          <w:jc w:val="center"/>
        </w:trPr>
        <w:tc>
          <w:tcPr>
            <w:tcW w:w="783" w:type="dxa"/>
            <w:vMerge/>
            <w:tcBorders>
              <w:top w:val="nil"/>
            </w:tcBorders>
          </w:tcPr>
          <w:p w14:paraId="1FA1B69F" w14:textId="77777777" w:rsidR="00DE3D4A" w:rsidRPr="00B2267F" w:rsidRDefault="00DE3D4A">
            <w:pPr>
              <w:rPr>
                <w:rFonts w:hint="eastAsia"/>
                <w:sz w:val="2"/>
                <w:szCs w:val="2"/>
                <w:lang w:eastAsia="en-US"/>
              </w:rPr>
            </w:pPr>
          </w:p>
        </w:tc>
        <w:tc>
          <w:tcPr>
            <w:tcW w:w="1737" w:type="dxa"/>
            <w:vMerge/>
            <w:tcBorders>
              <w:top w:val="nil"/>
            </w:tcBorders>
          </w:tcPr>
          <w:p w14:paraId="19E7A1CB" w14:textId="77777777" w:rsidR="00DE3D4A" w:rsidRPr="00B2267F" w:rsidRDefault="00DE3D4A">
            <w:pPr>
              <w:rPr>
                <w:rFonts w:hint="eastAsia"/>
                <w:sz w:val="2"/>
                <w:szCs w:val="2"/>
                <w:lang w:eastAsia="en-US"/>
              </w:rPr>
            </w:pPr>
          </w:p>
        </w:tc>
        <w:tc>
          <w:tcPr>
            <w:tcW w:w="3366" w:type="dxa"/>
          </w:tcPr>
          <w:p w14:paraId="6636ACC7" w14:textId="02B99151" w:rsidR="00DE3D4A" w:rsidRPr="00B2267F" w:rsidRDefault="00000000">
            <w:pPr>
              <w:pStyle w:val="TableParagraph"/>
              <w:spacing w:before="82"/>
              <w:ind w:left="107"/>
              <w:jc w:val="left"/>
              <w:rPr>
                <w:rFonts w:hint="eastAsia"/>
                <w:sz w:val="24"/>
                <w:lang w:val="en-US"/>
              </w:rPr>
            </w:pPr>
            <w:r w:rsidRPr="00B2267F">
              <w:rPr>
                <w:sz w:val="24"/>
              </w:rPr>
              <w:t>CCF推荐B类国际期刊</w:t>
            </w:r>
            <w:r w:rsidRPr="00B2267F">
              <w:rPr>
                <w:rFonts w:hint="eastAsia"/>
                <w:sz w:val="24"/>
              </w:rPr>
              <w:t>或S</w:t>
            </w:r>
            <w:r w:rsidRPr="00B2267F">
              <w:rPr>
                <w:sz w:val="24"/>
              </w:rPr>
              <w:t>CI</w:t>
            </w:r>
            <w:r w:rsidRPr="00B2267F">
              <w:rPr>
                <w:rFonts w:hint="eastAsia"/>
                <w:sz w:val="24"/>
                <w:lang w:val="en-US"/>
              </w:rPr>
              <w:t>二</w:t>
            </w:r>
            <w:r w:rsidRPr="00B2267F">
              <w:rPr>
                <w:sz w:val="24"/>
              </w:rPr>
              <w:t>区</w:t>
            </w:r>
            <w:r w:rsidRPr="00B2267F">
              <w:rPr>
                <w:rFonts w:hint="eastAsia"/>
                <w:sz w:val="24"/>
              </w:rPr>
              <w:t>（中科院分区）</w:t>
            </w:r>
            <w:r w:rsidRPr="00B2267F">
              <w:rPr>
                <w:rFonts w:hint="eastAsia"/>
                <w:sz w:val="24"/>
                <w:lang w:val="en-US"/>
              </w:rPr>
              <w:t>及以上期刊</w:t>
            </w:r>
          </w:p>
        </w:tc>
        <w:tc>
          <w:tcPr>
            <w:tcW w:w="1332" w:type="dxa"/>
          </w:tcPr>
          <w:p w14:paraId="5A8F4BCC" w14:textId="77777777" w:rsidR="00DE3D4A" w:rsidRPr="00B2267F" w:rsidRDefault="00000000">
            <w:pPr>
              <w:pStyle w:val="TableParagraph"/>
              <w:spacing w:before="82"/>
              <w:ind w:left="107"/>
              <w:jc w:val="left"/>
              <w:rPr>
                <w:rFonts w:hint="eastAsia"/>
                <w:sz w:val="24"/>
                <w:lang w:eastAsia="en-US"/>
              </w:rPr>
            </w:pPr>
            <w:r w:rsidRPr="00B2267F">
              <w:rPr>
                <w:sz w:val="24"/>
                <w:lang w:eastAsia="en-US"/>
              </w:rPr>
              <w:t>14 分/篇</w:t>
            </w:r>
          </w:p>
        </w:tc>
      </w:tr>
      <w:tr w:rsidR="00DE3D4A" w:rsidRPr="00B2267F" w14:paraId="20A8DD17" w14:textId="77777777">
        <w:trPr>
          <w:trHeight w:val="468"/>
          <w:jc w:val="center"/>
        </w:trPr>
        <w:tc>
          <w:tcPr>
            <w:tcW w:w="783" w:type="dxa"/>
            <w:vMerge/>
            <w:tcBorders>
              <w:top w:val="nil"/>
            </w:tcBorders>
          </w:tcPr>
          <w:p w14:paraId="47270D86" w14:textId="77777777" w:rsidR="00DE3D4A" w:rsidRPr="00B2267F" w:rsidRDefault="00DE3D4A">
            <w:pPr>
              <w:rPr>
                <w:rFonts w:hint="eastAsia"/>
                <w:sz w:val="2"/>
                <w:szCs w:val="2"/>
                <w:lang w:eastAsia="en-US"/>
              </w:rPr>
            </w:pPr>
          </w:p>
        </w:tc>
        <w:tc>
          <w:tcPr>
            <w:tcW w:w="1737" w:type="dxa"/>
            <w:vMerge/>
            <w:tcBorders>
              <w:top w:val="nil"/>
            </w:tcBorders>
          </w:tcPr>
          <w:p w14:paraId="403EB4C8" w14:textId="77777777" w:rsidR="00DE3D4A" w:rsidRPr="00B2267F" w:rsidRDefault="00DE3D4A">
            <w:pPr>
              <w:rPr>
                <w:rFonts w:hint="eastAsia"/>
                <w:sz w:val="2"/>
                <w:szCs w:val="2"/>
                <w:lang w:eastAsia="en-US"/>
              </w:rPr>
            </w:pPr>
          </w:p>
        </w:tc>
        <w:tc>
          <w:tcPr>
            <w:tcW w:w="3366" w:type="dxa"/>
          </w:tcPr>
          <w:p w14:paraId="40AA3419" w14:textId="77777777" w:rsidR="00DE3D4A" w:rsidRPr="00B2267F" w:rsidRDefault="00000000">
            <w:pPr>
              <w:pStyle w:val="TableParagraph"/>
              <w:ind w:left="107"/>
              <w:jc w:val="left"/>
              <w:rPr>
                <w:rFonts w:hint="eastAsia"/>
                <w:sz w:val="24"/>
              </w:rPr>
            </w:pPr>
            <w:r w:rsidRPr="00B2267F">
              <w:rPr>
                <w:sz w:val="24"/>
              </w:rPr>
              <w:t>CCF推荐C类国际期刊</w:t>
            </w:r>
            <w:r w:rsidRPr="00B2267F">
              <w:rPr>
                <w:rFonts w:hint="eastAsia"/>
                <w:sz w:val="24"/>
              </w:rPr>
              <w:t>或</w:t>
            </w:r>
            <w:r w:rsidRPr="00B2267F">
              <w:rPr>
                <w:sz w:val="24"/>
              </w:rPr>
              <w:t>SCI</w:t>
            </w:r>
            <w:r w:rsidRPr="00B2267F">
              <w:rPr>
                <w:rFonts w:hint="eastAsia"/>
                <w:sz w:val="24"/>
              </w:rPr>
              <w:t>三区（中科院分区）</w:t>
            </w:r>
          </w:p>
        </w:tc>
        <w:tc>
          <w:tcPr>
            <w:tcW w:w="1332" w:type="dxa"/>
          </w:tcPr>
          <w:p w14:paraId="5C9D7BF2" w14:textId="77777777" w:rsidR="00DE3D4A" w:rsidRPr="00B2267F" w:rsidRDefault="00000000">
            <w:pPr>
              <w:pStyle w:val="TableParagraph"/>
              <w:ind w:left="107"/>
              <w:jc w:val="left"/>
              <w:rPr>
                <w:rFonts w:hint="eastAsia"/>
                <w:sz w:val="24"/>
                <w:lang w:eastAsia="en-US"/>
              </w:rPr>
            </w:pPr>
            <w:r w:rsidRPr="00B2267F">
              <w:rPr>
                <w:sz w:val="24"/>
                <w:lang w:eastAsia="en-US"/>
              </w:rPr>
              <w:t>9 分/篇</w:t>
            </w:r>
          </w:p>
        </w:tc>
      </w:tr>
      <w:tr w:rsidR="00DE3D4A" w:rsidRPr="00B2267F" w14:paraId="6342395C" w14:textId="77777777">
        <w:trPr>
          <w:trHeight w:val="467"/>
          <w:jc w:val="center"/>
        </w:trPr>
        <w:tc>
          <w:tcPr>
            <w:tcW w:w="783" w:type="dxa"/>
            <w:vMerge/>
            <w:tcBorders>
              <w:top w:val="nil"/>
            </w:tcBorders>
          </w:tcPr>
          <w:p w14:paraId="09367D99" w14:textId="77777777" w:rsidR="00DE3D4A" w:rsidRPr="00B2267F" w:rsidRDefault="00DE3D4A">
            <w:pPr>
              <w:rPr>
                <w:rFonts w:hint="eastAsia"/>
                <w:sz w:val="2"/>
                <w:szCs w:val="2"/>
                <w:lang w:eastAsia="en-US"/>
              </w:rPr>
            </w:pPr>
          </w:p>
        </w:tc>
        <w:tc>
          <w:tcPr>
            <w:tcW w:w="1737" w:type="dxa"/>
            <w:vMerge/>
            <w:tcBorders>
              <w:top w:val="nil"/>
            </w:tcBorders>
          </w:tcPr>
          <w:p w14:paraId="0A7CF994" w14:textId="77777777" w:rsidR="00DE3D4A" w:rsidRPr="00B2267F" w:rsidRDefault="00DE3D4A">
            <w:pPr>
              <w:rPr>
                <w:rFonts w:hint="eastAsia"/>
                <w:sz w:val="2"/>
                <w:szCs w:val="2"/>
                <w:lang w:eastAsia="en-US"/>
              </w:rPr>
            </w:pPr>
          </w:p>
        </w:tc>
        <w:tc>
          <w:tcPr>
            <w:tcW w:w="3366" w:type="dxa"/>
          </w:tcPr>
          <w:p w14:paraId="777F4F92" w14:textId="77777777" w:rsidR="00DE3D4A" w:rsidRPr="00B2267F" w:rsidRDefault="00000000">
            <w:pPr>
              <w:pStyle w:val="TableParagraph"/>
              <w:ind w:left="107"/>
              <w:jc w:val="left"/>
              <w:rPr>
                <w:rFonts w:hint="eastAsia"/>
                <w:sz w:val="24"/>
              </w:rPr>
            </w:pPr>
            <w:r w:rsidRPr="00B2267F">
              <w:rPr>
                <w:sz w:val="24"/>
              </w:rPr>
              <w:t>SCI索引的其他国际期刊</w:t>
            </w:r>
          </w:p>
        </w:tc>
        <w:tc>
          <w:tcPr>
            <w:tcW w:w="1332" w:type="dxa"/>
          </w:tcPr>
          <w:p w14:paraId="6A1C85B4" w14:textId="240879B7" w:rsidR="00DE3D4A" w:rsidRPr="00B2267F" w:rsidRDefault="00000000">
            <w:pPr>
              <w:pStyle w:val="TableParagraph"/>
              <w:ind w:left="107"/>
              <w:jc w:val="left"/>
              <w:rPr>
                <w:rFonts w:hint="eastAsia"/>
                <w:sz w:val="24"/>
                <w:lang w:eastAsia="en-US"/>
              </w:rPr>
            </w:pPr>
            <w:r w:rsidRPr="00B2267F">
              <w:rPr>
                <w:rFonts w:hint="eastAsia"/>
                <w:sz w:val="24"/>
                <w:lang w:val="en-US"/>
              </w:rPr>
              <w:t>5</w:t>
            </w:r>
            <w:r w:rsidRPr="00B2267F">
              <w:rPr>
                <w:sz w:val="24"/>
                <w:lang w:eastAsia="en-US"/>
              </w:rPr>
              <w:t xml:space="preserve"> 分/篇</w:t>
            </w:r>
          </w:p>
        </w:tc>
      </w:tr>
      <w:tr w:rsidR="00DE3D4A" w:rsidRPr="00B2267F" w14:paraId="09877DC5" w14:textId="77777777">
        <w:trPr>
          <w:trHeight w:val="468"/>
          <w:jc w:val="center"/>
        </w:trPr>
        <w:tc>
          <w:tcPr>
            <w:tcW w:w="783" w:type="dxa"/>
            <w:vMerge/>
            <w:tcBorders>
              <w:top w:val="nil"/>
            </w:tcBorders>
          </w:tcPr>
          <w:p w14:paraId="7E9F58A2" w14:textId="77777777" w:rsidR="00DE3D4A" w:rsidRPr="00B2267F" w:rsidRDefault="00DE3D4A">
            <w:pPr>
              <w:rPr>
                <w:rFonts w:hint="eastAsia"/>
                <w:sz w:val="2"/>
                <w:szCs w:val="2"/>
                <w:lang w:eastAsia="en-US"/>
              </w:rPr>
            </w:pPr>
          </w:p>
        </w:tc>
        <w:tc>
          <w:tcPr>
            <w:tcW w:w="1737" w:type="dxa"/>
            <w:vMerge w:val="restart"/>
          </w:tcPr>
          <w:p w14:paraId="4218335E" w14:textId="77777777" w:rsidR="00DE3D4A" w:rsidRPr="00B2267F" w:rsidRDefault="00000000">
            <w:pPr>
              <w:pStyle w:val="TableParagraph"/>
              <w:spacing w:before="80"/>
              <w:ind w:left="106"/>
              <w:jc w:val="left"/>
              <w:rPr>
                <w:rFonts w:hint="eastAsia"/>
                <w:sz w:val="24"/>
              </w:rPr>
            </w:pPr>
            <w:r w:rsidRPr="00B2267F">
              <w:rPr>
                <w:sz w:val="24"/>
              </w:rPr>
              <w:t>EI 或A 类</w:t>
            </w:r>
          </w:p>
          <w:p w14:paraId="35776202" w14:textId="77777777" w:rsidR="00DE3D4A" w:rsidRPr="00B2267F" w:rsidRDefault="00000000">
            <w:pPr>
              <w:pStyle w:val="TableParagraph"/>
              <w:spacing w:before="9" w:line="460" w:lineRule="atLeast"/>
              <w:ind w:left="106" w:right="379"/>
              <w:jc w:val="left"/>
              <w:rPr>
                <w:rFonts w:hint="eastAsia"/>
                <w:sz w:val="24"/>
              </w:rPr>
            </w:pPr>
            <w:r w:rsidRPr="00B2267F">
              <w:rPr>
                <w:sz w:val="24"/>
              </w:rPr>
              <w:t>（含录用）</w:t>
            </w:r>
          </w:p>
        </w:tc>
        <w:tc>
          <w:tcPr>
            <w:tcW w:w="3366" w:type="dxa"/>
          </w:tcPr>
          <w:p w14:paraId="3FF7BDCB" w14:textId="77777777" w:rsidR="00DE3D4A" w:rsidRPr="00B2267F" w:rsidRDefault="00000000">
            <w:pPr>
              <w:pStyle w:val="TableParagraph"/>
              <w:spacing w:before="80"/>
              <w:ind w:left="107"/>
              <w:jc w:val="left"/>
              <w:rPr>
                <w:rFonts w:hint="eastAsia"/>
                <w:sz w:val="24"/>
              </w:rPr>
            </w:pPr>
            <w:r w:rsidRPr="00B2267F">
              <w:rPr>
                <w:rFonts w:hint="eastAsia"/>
                <w:sz w:val="24"/>
              </w:rPr>
              <w:t>计算机学报、软件学报、中国科学：信息科学</w:t>
            </w:r>
          </w:p>
        </w:tc>
        <w:tc>
          <w:tcPr>
            <w:tcW w:w="1332" w:type="dxa"/>
          </w:tcPr>
          <w:p w14:paraId="1E38F123" w14:textId="77777777" w:rsidR="00DE3D4A" w:rsidRPr="00B2267F" w:rsidRDefault="00000000">
            <w:pPr>
              <w:pStyle w:val="TableParagraph"/>
              <w:spacing w:before="80"/>
              <w:ind w:left="107"/>
              <w:jc w:val="left"/>
              <w:rPr>
                <w:rFonts w:hint="eastAsia"/>
                <w:sz w:val="24"/>
                <w:lang w:eastAsia="en-US"/>
              </w:rPr>
            </w:pPr>
            <w:r w:rsidRPr="00B2267F">
              <w:rPr>
                <w:sz w:val="24"/>
                <w:lang w:eastAsia="en-US"/>
              </w:rPr>
              <w:t>8 分/篇</w:t>
            </w:r>
          </w:p>
        </w:tc>
      </w:tr>
      <w:tr w:rsidR="00DE3D4A" w:rsidRPr="00B2267F" w14:paraId="35EBBA25" w14:textId="77777777">
        <w:trPr>
          <w:trHeight w:val="467"/>
          <w:jc w:val="center"/>
        </w:trPr>
        <w:tc>
          <w:tcPr>
            <w:tcW w:w="783" w:type="dxa"/>
            <w:vMerge/>
            <w:tcBorders>
              <w:top w:val="nil"/>
            </w:tcBorders>
          </w:tcPr>
          <w:p w14:paraId="2DF0AEEE" w14:textId="77777777" w:rsidR="00DE3D4A" w:rsidRPr="00B2267F" w:rsidRDefault="00DE3D4A">
            <w:pPr>
              <w:rPr>
                <w:rFonts w:hint="eastAsia"/>
                <w:sz w:val="2"/>
                <w:szCs w:val="2"/>
                <w:lang w:eastAsia="en-US"/>
              </w:rPr>
            </w:pPr>
          </w:p>
        </w:tc>
        <w:tc>
          <w:tcPr>
            <w:tcW w:w="1737" w:type="dxa"/>
            <w:vMerge/>
            <w:tcBorders>
              <w:top w:val="nil"/>
            </w:tcBorders>
          </w:tcPr>
          <w:p w14:paraId="0573BB6E" w14:textId="77777777" w:rsidR="00DE3D4A" w:rsidRPr="00B2267F" w:rsidRDefault="00DE3D4A">
            <w:pPr>
              <w:rPr>
                <w:rFonts w:hint="eastAsia"/>
                <w:sz w:val="2"/>
                <w:szCs w:val="2"/>
                <w:lang w:eastAsia="en-US"/>
              </w:rPr>
            </w:pPr>
          </w:p>
        </w:tc>
        <w:tc>
          <w:tcPr>
            <w:tcW w:w="3366" w:type="dxa"/>
          </w:tcPr>
          <w:p w14:paraId="43EA0BB4" w14:textId="77777777" w:rsidR="00DE3D4A" w:rsidRPr="00B2267F" w:rsidRDefault="00000000">
            <w:pPr>
              <w:pStyle w:val="TableParagraph"/>
              <w:spacing w:before="80"/>
              <w:ind w:left="107"/>
              <w:jc w:val="left"/>
              <w:rPr>
                <w:rFonts w:hint="eastAsia"/>
                <w:sz w:val="24"/>
                <w:lang w:eastAsia="en-US"/>
              </w:rPr>
            </w:pPr>
            <w:r w:rsidRPr="00B2267F">
              <w:rPr>
                <w:sz w:val="24"/>
                <w:lang w:eastAsia="en-US"/>
              </w:rPr>
              <w:t>EI</w:t>
            </w:r>
            <w:proofErr w:type="spellStart"/>
            <w:r w:rsidRPr="00B2267F">
              <w:rPr>
                <w:sz w:val="24"/>
                <w:lang w:eastAsia="en-US"/>
              </w:rPr>
              <w:t>检索</w:t>
            </w:r>
            <w:proofErr w:type="spellEnd"/>
            <w:r w:rsidRPr="00B2267F">
              <w:rPr>
                <w:sz w:val="24"/>
                <w:lang w:eastAsia="en-US"/>
              </w:rPr>
              <w:t>A类</w:t>
            </w:r>
          </w:p>
        </w:tc>
        <w:tc>
          <w:tcPr>
            <w:tcW w:w="1332" w:type="dxa"/>
          </w:tcPr>
          <w:p w14:paraId="04CFE0B2" w14:textId="77777777" w:rsidR="00DE3D4A" w:rsidRPr="00B2267F" w:rsidRDefault="00000000">
            <w:pPr>
              <w:pStyle w:val="TableParagraph"/>
              <w:spacing w:before="80"/>
              <w:ind w:left="107"/>
              <w:jc w:val="left"/>
              <w:rPr>
                <w:rFonts w:hint="eastAsia"/>
                <w:sz w:val="24"/>
                <w:lang w:eastAsia="en-US"/>
              </w:rPr>
            </w:pPr>
            <w:r w:rsidRPr="00B2267F">
              <w:rPr>
                <w:sz w:val="24"/>
                <w:lang w:eastAsia="en-US"/>
              </w:rPr>
              <w:t>5 分/篇</w:t>
            </w:r>
          </w:p>
        </w:tc>
      </w:tr>
      <w:tr w:rsidR="00DE3D4A" w:rsidRPr="00B2267F" w14:paraId="063A5DD2" w14:textId="77777777">
        <w:trPr>
          <w:trHeight w:val="467"/>
          <w:jc w:val="center"/>
        </w:trPr>
        <w:tc>
          <w:tcPr>
            <w:tcW w:w="783" w:type="dxa"/>
            <w:vMerge/>
            <w:tcBorders>
              <w:top w:val="nil"/>
            </w:tcBorders>
          </w:tcPr>
          <w:p w14:paraId="2F510119" w14:textId="77777777" w:rsidR="00DE3D4A" w:rsidRPr="00B2267F" w:rsidRDefault="00DE3D4A">
            <w:pPr>
              <w:rPr>
                <w:rFonts w:hint="eastAsia"/>
                <w:sz w:val="2"/>
                <w:szCs w:val="2"/>
                <w:lang w:eastAsia="en-US"/>
              </w:rPr>
            </w:pPr>
          </w:p>
        </w:tc>
        <w:tc>
          <w:tcPr>
            <w:tcW w:w="1737" w:type="dxa"/>
            <w:vMerge/>
            <w:tcBorders>
              <w:top w:val="nil"/>
            </w:tcBorders>
          </w:tcPr>
          <w:p w14:paraId="51A3E5E3" w14:textId="77777777" w:rsidR="00DE3D4A" w:rsidRPr="00B2267F" w:rsidRDefault="00DE3D4A">
            <w:pPr>
              <w:rPr>
                <w:rFonts w:hint="eastAsia"/>
                <w:sz w:val="2"/>
                <w:szCs w:val="2"/>
                <w:lang w:eastAsia="en-US"/>
              </w:rPr>
            </w:pPr>
          </w:p>
        </w:tc>
        <w:tc>
          <w:tcPr>
            <w:tcW w:w="3366" w:type="dxa"/>
          </w:tcPr>
          <w:p w14:paraId="17B70C16" w14:textId="7432182D" w:rsidR="00DE3D4A" w:rsidRPr="00B2267F" w:rsidRDefault="00000000">
            <w:pPr>
              <w:pStyle w:val="TableParagraph"/>
              <w:spacing w:before="80"/>
              <w:ind w:left="107"/>
              <w:jc w:val="left"/>
              <w:rPr>
                <w:rFonts w:hint="eastAsia"/>
                <w:sz w:val="24"/>
                <w:lang w:eastAsia="en-US"/>
              </w:rPr>
            </w:pPr>
            <w:r w:rsidRPr="00B2267F">
              <w:rPr>
                <w:rFonts w:hint="eastAsia"/>
                <w:sz w:val="24"/>
                <w:lang w:val="en-US"/>
              </w:rPr>
              <w:t>其他</w:t>
            </w:r>
          </w:p>
        </w:tc>
        <w:tc>
          <w:tcPr>
            <w:tcW w:w="1332" w:type="dxa"/>
          </w:tcPr>
          <w:p w14:paraId="64575A91" w14:textId="77777777" w:rsidR="00DE3D4A" w:rsidRPr="00B2267F" w:rsidRDefault="00000000">
            <w:pPr>
              <w:pStyle w:val="TableParagraph"/>
              <w:spacing w:before="80"/>
              <w:ind w:left="107"/>
              <w:jc w:val="left"/>
              <w:rPr>
                <w:rFonts w:hint="eastAsia"/>
                <w:sz w:val="24"/>
                <w:lang w:eastAsia="en-US"/>
              </w:rPr>
            </w:pPr>
            <w:r w:rsidRPr="00B2267F">
              <w:rPr>
                <w:sz w:val="24"/>
                <w:lang w:eastAsia="en-US"/>
              </w:rPr>
              <w:t>2 分/篇</w:t>
            </w:r>
          </w:p>
        </w:tc>
      </w:tr>
      <w:tr w:rsidR="00DE3D4A" w:rsidRPr="00B2267F" w14:paraId="282CA039" w14:textId="77777777">
        <w:trPr>
          <w:trHeight w:val="467"/>
          <w:jc w:val="center"/>
        </w:trPr>
        <w:tc>
          <w:tcPr>
            <w:tcW w:w="783" w:type="dxa"/>
            <w:vMerge/>
            <w:tcBorders>
              <w:top w:val="nil"/>
            </w:tcBorders>
          </w:tcPr>
          <w:p w14:paraId="082DFF69" w14:textId="77777777" w:rsidR="00DE3D4A" w:rsidRPr="00B2267F" w:rsidRDefault="00DE3D4A">
            <w:pPr>
              <w:rPr>
                <w:rFonts w:hint="eastAsia"/>
                <w:sz w:val="2"/>
                <w:szCs w:val="2"/>
                <w:lang w:eastAsia="en-US"/>
              </w:rPr>
            </w:pPr>
          </w:p>
        </w:tc>
        <w:tc>
          <w:tcPr>
            <w:tcW w:w="5103" w:type="dxa"/>
            <w:gridSpan w:val="2"/>
            <w:vAlign w:val="center"/>
          </w:tcPr>
          <w:p w14:paraId="67AC0282" w14:textId="77777777" w:rsidR="00DE3D4A" w:rsidRPr="00B2267F" w:rsidRDefault="00000000">
            <w:pPr>
              <w:pStyle w:val="TableParagraph"/>
              <w:spacing w:before="0"/>
              <w:jc w:val="left"/>
              <w:rPr>
                <w:rFonts w:ascii="Times New Roman" w:hint="eastAsia"/>
                <w:sz w:val="24"/>
              </w:rPr>
            </w:pPr>
            <w:r w:rsidRPr="00B2267F">
              <w:rPr>
                <w:rFonts w:ascii="Times New Roman" w:hint="eastAsia"/>
                <w:sz w:val="24"/>
              </w:rPr>
              <w:t>B</w:t>
            </w:r>
            <w:r w:rsidRPr="00B2267F">
              <w:rPr>
                <w:rFonts w:ascii="Times New Roman" w:hint="eastAsia"/>
                <w:sz w:val="24"/>
              </w:rPr>
              <w:t>类期刊（浙江工业大学人事处划分认定）</w:t>
            </w:r>
          </w:p>
        </w:tc>
        <w:tc>
          <w:tcPr>
            <w:tcW w:w="1332" w:type="dxa"/>
            <w:vAlign w:val="center"/>
          </w:tcPr>
          <w:p w14:paraId="4CE92B3D" w14:textId="77777777" w:rsidR="00DE3D4A" w:rsidRPr="00B2267F" w:rsidRDefault="00000000">
            <w:pPr>
              <w:pStyle w:val="TableParagraph"/>
              <w:ind w:left="107"/>
              <w:jc w:val="left"/>
              <w:rPr>
                <w:rFonts w:ascii="Times New Roman" w:hint="eastAsia"/>
                <w:sz w:val="24"/>
                <w:lang w:eastAsia="en-US"/>
              </w:rPr>
            </w:pPr>
            <w:r w:rsidRPr="00B2267F">
              <w:rPr>
                <w:rFonts w:hint="eastAsia"/>
                <w:sz w:val="24"/>
                <w:lang w:eastAsia="en-US"/>
              </w:rPr>
              <w:t>1</w:t>
            </w:r>
            <w:r w:rsidRPr="00B2267F">
              <w:rPr>
                <w:sz w:val="24"/>
                <w:lang w:eastAsia="en-US"/>
              </w:rPr>
              <w:t xml:space="preserve"> </w:t>
            </w:r>
            <w:r w:rsidRPr="00B2267F">
              <w:rPr>
                <w:rFonts w:hint="eastAsia"/>
                <w:sz w:val="24"/>
                <w:lang w:eastAsia="en-US"/>
              </w:rPr>
              <w:t>分/篇</w:t>
            </w:r>
          </w:p>
        </w:tc>
      </w:tr>
      <w:tr w:rsidR="00DE3D4A" w:rsidRPr="00B2267F" w14:paraId="1CEFA8A4" w14:textId="77777777">
        <w:trPr>
          <w:trHeight w:val="468"/>
          <w:jc w:val="center"/>
        </w:trPr>
        <w:tc>
          <w:tcPr>
            <w:tcW w:w="783" w:type="dxa"/>
            <w:vMerge w:val="restart"/>
          </w:tcPr>
          <w:p w14:paraId="530B751C" w14:textId="77777777" w:rsidR="00DE3D4A" w:rsidRPr="00B2267F" w:rsidRDefault="00000000">
            <w:pPr>
              <w:pStyle w:val="TableParagraph"/>
              <w:ind w:left="107"/>
              <w:jc w:val="left"/>
              <w:rPr>
                <w:rFonts w:hint="eastAsia"/>
                <w:sz w:val="24"/>
                <w:lang w:eastAsia="en-US"/>
              </w:rPr>
            </w:pPr>
            <w:proofErr w:type="spellStart"/>
            <w:r w:rsidRPr="00B2267F">
              <w:rPr>
                <w:sz w:val="24"/>
                <w:lang w:eastAsia="en-US"/>
              </w:rPr>
              <w:lastRenderedPageBreak/>
              <w:t>会议</w:t>
            </w:r>
            <w:proofErr w:type="spellEnd"/>
          </w:p>
        </w:tc>
        <w:tc>
          <w:tcPr>
            <w:tcW w:w="5103" w:type="dxa"/>
            <w:gridSpan w:val="2"/>
          </w:tcPr>
          <w:p w14:paraId="79989B2B" w14:textId="77777777" w:rsidR="00DE3D4A" w:rsidRPr="00B2267F" w:rsidRDefault="00000000">
            <w:pPr>
              <w:pStyle w:val="TableParagraph"/>
              <w:ind w:left="106"/>
              <w:jc w:val="left"/>
              <w:rPr>
                <w:rFonts w:hint="eastAsia"/>
                <w:sz w:val="24"/>
                <w:lang w:eastAsia="en-US"/>
              </w:rPr>
            </w:pPr>
            <w:r w:rsidRPr="00B2267F">
              <w:rPr>
                <w:sz w:val="24"/>
                <w:lang w:eastAsia="en-US"/>
              </w:rPr>
              <w:t xml:space="preserve">CCF </w:t>
            </w:r>
            <w:proofErr w:type="spellStart"/>
            <w:r w:rsidRPr="00B2267F">
              <w:rPr>
                <w:sz w:val="24"/>
                <w:lang w:eastAsia="en-US"/>
              </w:rPr>
              <w:t>推荐</w:t>
            </w:r>
            <w:proofErr w:type="spellEnd"/>
            <w:r w:rsidRPr="00B2267F">
              <w:rPr>
                <w:sz w:val="24"/>
                <w:lang w:eastAsia="en-US"/>
              </w:rPr>
              <w:t xml:space="preserve"> A </w:t>
            </w:r>
            <w:proofErr w:type="spellStart"/>
            <w:r w:rsidRPr="00B2267F">
              <w:rPr>
                <w:sz w:val="24"/>
                <w:lang w:eastAsia="en-US"/>
              </w:rPr>
              <w:t>类会议</w:t>
            </w:r>
            <w:proofErr w:type="spellEnd"/>
          </w:p>
        </w:tc>
        <w:tc>
          <w:tcPr>
            <w:tcW w:w="1332" w:type="dxa"/>
          </w:tcPr>
          <w:p w14:paraId="6E85C551" w14:textId="77777777" w:rsidR="00DE3D4A" w:rsidRPr="00B2267F" w:rsidRDefault="00000000">
            <w:pPr>
              <w:pStyle w:val="TableParagraph"/>
              <w:ind w:left="107"/>
              <w:jc w:val="left"/>
              <w:rPr>
                <w:rFonts w:hint="eastAsia"/>
                <w:sz w:val="24"/>
                <w:lang w:eastAsia="en-US"/>
              </w:rPr>
            </w:pPr>
            <w:r w:rsidRPr="00B2267F">
              <w:rPr>
                <w:sz w:val="24"/>
                <w:lang w:eastAsia="en-US"/>
              </w:rPr>
              <w:t>18 分/篇</w:t>
            </w:r>
          </w:p>
        </w:tc>
      </w:tr>
      <w:tr w:rsidR="00DE3D4A" w:rsidRPr="00B2267F" w14:paraId="0D19424E" w14:textId="77777777">
        <w:trPr>
          <w:trHeight w:val="467"/>
          <w:jc w:val="center"/>
        </w:trPr>
        <w:tc>
          <w:tcPr>
            <w:tcW w:w="783" w:type="dxa"/>
            <w:vMerge/>
            <w:tcBorders>
              <w:top w:val="nil"/>
            </w:tcBorders>
          </w:tcPr>
          <w:p w14:paraId="31256AEE" w14:textId="77777777" w:rsidR="00DE3D4A" w:rsidRPr="00B2267F" w:rsidRDefault="00DE3D4A">
            <w:pPr>
              <w:rPr>
                <w:rFonts w:hint="eastAsia"/>
                <w:sz w:val="2"/>
                <w:szCs w:val="2"/>
                <w:lang w:eastAsia="en-US"/>
              </w:rPr>
            </w:pPr>
          </w:p>
        </w:tc>
        <w:tc>
          <w:tcPr>
            <w:tcW w:w="5103" w:type="dxa"/>
            <w:gridSpan w:val="2"/>
          </w:tcPr>
          <w:p w14:paraId="0383EDA7" w14:textId="77777777" w:rsidR="00DE3D4A" w:rsidRPr="00B2267F" w:rsidRDefault="00000000">
            <w:pPr>
              <w:pStyle w:val="TableParagraph"/>
              <w:ind w:left="106"/>
              <w:jc w:val="left"/>
              <w:rPr>
                <w:rFonts w:hint="eastAsia"/>
                <w:sz w:val="24"/>
                <w:lang w:eastAsia="en-US"/>
              </w:rPr>
            </w:pPr>
            <w:r w:rsidRPr="00B2267F">
              <w:rPr>
                <w:sz w:val="24"/>
                <w:lang w:eastAsia="en-US"/>
              </w:rPr>
              <w:t xml:space="preserve">CCF </w:t>
            </w:r>
            <w:proofErr w:type="spellStart"/>
            <w:r w:rsidRPr="00B2267F">
              <w:rPr>
                <w:sz w:val="24"/>
                <w:lang w:eastAsia="en-US"/>
              </w:rPr>
              <w:t>推荐</w:t>
            </w:r>
            <w:proofErr w:type="spellEnd"/>
            <w:r w:rsidRPr="00B2267F">
              <w:rPr>
                <w:sz w:val="24"/>
                <w:lang w:eastAsia="en-US"/>
              </w:rPr>
              <w:t xml:space="preserve"> B </w:t>
            </w:r>
            <w:proofErr w:type="spellStart"/>
            <w:r w:rsidRPr="00B2267F">
              <w:rPr>
                <w:sz w:val="24"/>
                <w:lang w:eastAsia="en-US"/>
              </w:rPr>
              <w:t>类会议</w:t>
            </w:r>
            <w:proofErr w:type="spellEnd"/>
          </w:p>
        </w:tc>
        <w:tc>
          <w:tcPr>
            <w:tcW w:w="1332" w:type="dxa"/>
          </w:tcPr>
          <w:p w14:paraId="7740D431" w14:textId="77777777" w:rsidR="00DE3D4A" w:rsidRPr="00B2267F" w:rsidRDefault="00000000">
            <w:pPr>
              <w:pStyle w:val="TableParagraph"/>
              <w:ind w:left="107"/>
              <w:jc w:val="left"/>
              <w:rPr>
                <w:rFonts w:hint="eastAsia"/>
                <w:sz w:val="24"/>
                <w:lang w:eastAsia="en-US"/>
              </w:rPr>
            </w:pPr>
            <w:r w:rsidRPr="00B2267F">
              <w:rPr>
                <w:sz w:val="24"/>
                <w:lang w:eastAsia="en-US"/>
              </w:rPr>
              <w:t>12 分/篇</w:t>
            </w:r>
          </w:p>
        </w:tc>
      </w:tr>
      <w:tr w:rsidR="00DE3D4A" w:rsidRPr="00B2267F" w14:paraId="3D2C42F3" w14:textId="77777777">
        <w:trPr>
          <w:trHeight w:val="467"/>
          <w:jc w:val="center"/>
        </w:trPr>
        <w:tc>
          <w:tcPr>
            <w:tcW w:w="783" w:type="dxa"/>
            <w:vMerge/>
            <w:tcBorders>
              <w:top w:val="nil"/>
            </w:tcBorders>
          </w:tcPr>
          <w:p w14:paraId="1D117065" w14:textId="77777777" w:rsidR="00DE3D4A" w:rsidRPr="00B2267F" w:rsidRDefault="00DE3D4A">
            <w:pPr>
              <w:rPr>
                <w:rFonts w:hint="eastAsia"/>
                <w:sz w:val="2"/>
                <w:szCs w:val="2"/>
                <w:lang w:eastAsia="en-US"/>
              </w:rPr>
            </w:pPr>
          </w:p>
        </w:tc>
        <w:tc>
          <w:tcPr>
            <w:tcW w:w="5103" w:type="dxa"/>
            <w:gridSpan w:val="2"/>
          </w:tcPr>
          <w:p w14:paraId="4111A629" w14:textId="77777777" w:rsidR="00DE3D4A" w:rsidRPr="00B2267F" w:rsidRDefault="00000000">
            <w:pPr>
              <w:pStyle w:val="TableParagraph"/>
              <w:spacing w:before="80"/>
              <w:ind w:left="106"/>
              <w:jc w:val="left"/>
              <w:rPr>
                <w:rFonts w:hint="eastAsia"/>
                <w:sz w:val="24"/>
                <w:lang w:eastAsia="en-US"/>
              </w:rPr>
            </w:pPr>
            <w:r w:rsidRPr="00B2267F">
              <w:rPr>
                <w:sz w:val="24"/>
                <w:lang w:eastAsia="en-US"/>
              </w:rPr>
              <w:t xml:space="preserve">CCF </w:t>
            </w:r>
            <w:proofErr w:type="spellStart"/>
            <w:r w:rsidRPr="00B2267F">
              <w:rPr>
                <w:sz w:val="24"/>
                <w:lang w:eastAsia="en-US"/>
              </w:rPr>
              <w:t>推荐</w:t>
            </w:r>
            <w:proofErr w:type="spellEnd"/>
            <w:r w:rsidRPr="00B2267F">
              <w:rPr>
                <w:sz w:val="24"/>
                <w:lang w:eastAsia="en-US"/>
              </w:rPr>
              <w:t xml:space="preserve"> C </w:t>
            </w:r>
            <w:proofErr w:type="spellStart"/>
            <w:r w:rsidRPr="00B2267F">
              <w:rPr>
                <w:sz w:val="24"/>
                <w:lang w:eastAsia="en-US"/>
              </w:rPr>
              <w:t>类会议</w:t>
            </w:r>
            <w:proofErr w:type="spellEnd"/>
          </w:p>
        </w:tc>
        <w:tc>
          <w:tcPr>
            <w:tcW w:w="1332" w:type="dxa"/>
          </w:tcPr>
          <w:p w14:paraId="5D205A12" w14:textId="77777777" w:rsidR="00DE3D4A" w:rsidRPr="00B2267F" w:rsidRDefault="00000000">
            <w:pPr>
              <w:pStyle w:val="TableParagraph"/>
              <w:spacing w:before="80"/>
              <w:ind w:left="107"/>
              <w:jc w:val="left"/>
              <w:rPr>
                <w:rFonts w:hint="eastAsia"/>
                <w:sz w:val="24"/>
                <w:lang w:eastAsia="en-US"/>
              </w:rPr>
            </w:pPr>
            <w:r w:rsidRPr="00B2267F">
              <w:rPr>
                <w:rFonts w:hint="eastAsia"/>
                <w:sz w:val="24"/>
                <w:lang w:val="en-US"/>
              </w:rPr>
              <w:t>6</w:t>
            </w:r>
            <w:r w:rsidRPr="00B2267F">
              <w:rPr>
                <w:sz w:val="24"/>
                <w:lang w:eastAsia="en-US"/>
              </w:rPr>
              <w:t xml:space="preserve"> 分/篇</w:t>
            </w:r>
          </w:p>
        </w:tc>
      </w:tr>
      <w:tr w:rsidR="00DE3D4A" w:rsidRPr="00B2267F" w14:paraId="077F9467" w14:textId="77777777">
        <w:trPr>
          <w:trHeight w:val="197"/>
          <w:jc w:val="center"/>
        </w:trPr>
        <w:tc>
          <w:tcPr>
            <w:tcW w:w="783" w:type="dxa"/>
            <w:vMerge/>
            <w:tcBorders>
              <w:top w:val="nil"/>
              <w:bottom w:val="nil"/>
            </w:tcBorders>
          </w:tcPr>
          <w:p w14:paraId="66113905" w14:textId="77777777" w:rsidR="00DE3D4A" w:rsidRPr="00B2267F" w:rsidRDefault="00DE3D4A">
            <w:pPr>
              <w:rPr>
                <w:rFonts w:hint="eastAsia"/>
                <w:sz w:val="2"/>
                <w:szCs w:val="2"/>
                <w:lang w:eastAsia="en-US"/>
              </w:rPr>
            </w:pPr>
          </w:p>
        </w:tc>
        <w:tc>
          <w:tcPr>
            <w:tcW w:w="5103" w:type="dxa"/>
            <w:gridSpan w:val="2"/>
            <w:tcBorders>
              <w:bottom w:val="single" w:sz="4" w:space="0" w:color="auto"/>
            </w:tcBorders>
          </w:tcPr>
          <w:p w14:paraId="3DC55F5D" w14:textId="77777777" w:rsidR="00DE3D4A" w:rsidRPr="00B2267F" w:rsidRDefault="00000000">
            <w:pPr>
              <w:pStyle w:val="TableParagraph"/>
              <w:spacing w:before="80"/>
              <w:ind w:left="106"/>
              <w:jc w:val="left"/>
              <w:rPr>
                <w:rFonts w:hint="eastAsia"/>
                <w:sz w:val="24"/>
                <w:lang w:eastAsia="en-US"/>
              </w:rPr>
            </w:pPr>
            <w:r w:rsidRPr="00B2267F">
              <w:rPr>
                <w:rFonts w:hint="eastAsia"/>
                <w:sz w:val="24"/>
                <w:lang w:eastAsia="en-US"/>
              </w:rPr>
              <w:t xml:space="preserve">CCF A、B </w:t>
            </w:r>
            <w:proofErr w:type="spellStart"/>
            <w:r w:rsidRPr="00B2267F">
              <w:rPr>
                <w:rFonts w:hint="eastAsia"/>
                <w:sz w:val="24"/>
                <w:lang w:eastAsia="en-US"/>
              </w:rPr>
              <w:t>类国际会议</w:t>
            </w:r>
            <w:proofErr w:type="spellEnd"/>
            <w:r w:rsidRPr="00B2267F">
              <w:rPr>
                <w:rFonts w:hint="eastAsia"/>
                <w:sz w:val="24"/>
                <w:lang w:eastAsia="en-US"/>
              </w:rPr>
              <w:t xml:space="preserve">workshop </w:t>
            </w:r>
            <w:proofErr w:type="spellStart"/>
            <w:r w:rsidRPr="00B2267F">
              <w:rPr>
                <w:rFonts w:hint="eastAsia"/>
                <w:sz w:val="24"/>
                <w:lang w:eastAsia="en-US"/>
              </w:rPr>
              <w:t>论文</w:t>
            </w:r>
            <w:proofErr w:type="spellEnd"/>
          </w:p>
        </w:tc>
        <w:tc>
          <w:tcPr>
            <w:tcW w:w="1332" w:type="dxa"/>
            <w:tcBorders>
              <w:bottom w:val="single" w:sz="4" w:space="0" w:color="auto"/>
            </w:tcBorders>
          </w:tcPr>
          <w:p w14:paraId="57E857DD" w14:textId="40D67E1E" w:rsidR="00DE3D4A" w:rsidRPr="00B2267F" w:rsidRDefault="00000000">
            <w:pPr>
              <w:pStyle w:val="TableParagraph"/>
              <w:spacing w:before="80"/>
              <w:ind w:left="107"/>
              <w:jc w:val="left"/>
              <w:rPr>
                <w:rFonts w:hint="eastAsia"/>
                <w:sz w:val="24"/>
                <w:lang w:eastAsia="en-US"/>
              </w:rPr>
            </w:pPr>
            <w:r w:rsidRPr="00B2267F">
              <w:rPr>
                <w:rFonts w:hint="eastAsia"/>
                <w:sz w:val="24"/>
                <w:lang w:val="en-US"/>
              </w:rPr>
              <w:t>4</w:t>
            </w:r>
            <w:r w:rsidRPr="00B2267F">
              <w:rPr>
                <w:sz w:val="24"/>
                <w:lang w:eastAsia="en-US"/>
              </w:rPr>
              <w:t xml:space="preserve"> 分/篇</w:t>
            </w:r>
          </w:p>
        </w:tc>
      </w:tr>
      <w:tr w:rsidR="00DE3D4A" w:rsidRPr="00B2267F" w14:paraId="785B9918" w14:textId="77777777">
        <w:trPr>
          <w:trHeight w:val="205"/>
          <w:jc w:val="center"/>
        </w:trPr>
        <w:tc>
          <w:tcPr>
            <w:tcW w:w="783" w:type="dxa"/>
            <w:vMerge/>
            <w:tcBorders>
              <w:top w:val="nil"/>
              <w:bottom w:val="nil"/>
            </w:tcBorders>
          </w:tcPr>
          <w:p w14:paraId="446CE219" w14:textId="77777777" w:rsidR="00DE3D4A" w:rsidRPr="00B2267F" w:rsidRDefault="00DE3D4A">
            <w:pPr>
              <w:rPr>
                <w:rFonts w:hint="eastAsia"/>
                <w:sz w:val="2"/>
                <w:szCs w:val="2"/>
                <w:lang w:eastAsia="en-US"/>
              </w:rPr>
            </w:pPr>
          </w:p>
        </w:tc>
        <w:tc>
          <w:tcPr>
            <w:tcW w:w="5103" w:type="dxa"/>
            <w:gridSpan w:val="2"/>
            <w:tcBorders>
              <w:top w:val="single" w:sz="4" w:space="0" w:color="auto"/>
              <w:bottom w:val="single" w:sz="4" w:space="0" w:color="auto"/>
            </w:tcBorders>
          </w:tcPr>
          <w:p w14:paraId="202AB924" w14:textId="77777777" w:rsidR="00DE3D4A" w:rsidRPr="00B2267F" w:rsidRDefault="00000000">
            <w:pPr>
              <w:pStyle w:val="TableParagraph"/>
              <w:spacing w:before="80"/>
              <w:ind w:left="106"/>
              <w:jc w:val="left"/>
              <w:rPr>
                <w:rFonts w:hint="eastAsia"/>
                <w:sz w:val="24"/>
                <w:lang w:eastAsia="en-US"/>
              </w:rPr>
            </w:pPr>
            <w:r w:rsidRPr="00B2267F">
              <w:rPr>
                <w:rFonts w:hint="eastAsia"/>
                <w:sz w:val="24"/>
                <w:lang w:eastAsia="en-US"/>
              </w:rPr>
              <w:t xml:space="preserve">CCF C </w:t>
            </w:r>
            <w:proofErr w:type="spellStart"/>
            <w:r w:rsidRPr="00B2267F">
              <w:rPr>
                <w:rFonts w:hint="eastAsia"/>
                <w:sz w:val="24"/>
                <w:lang w:eastAsia="en-US"/>
              </w:rPr>
              <w:t>类国际会议</w:t>
            </w:r>
            <w:proofErr w:type="spellEnd"/>
            <w:r w:rsidRPr="00B2267F">
              <w:rPr>
                <w:rFonts w:hint="eastAsia"/>
                <w:sz w:val="24"/>
                <w:lang w:eastAsia="en-US"/>
              </w:rPr>
              <w:t xml:space="preserve">workshop </w:t>
            </w:r>
            <w:proofErr w:type="spellStart"/>
            <w:r w:rsidRPr="00B2267F">
              <w:rPr>
                <w:rFonts w:hint="eastAsia"/>
                <w:sz w:val="24"/>
                <w:lang w:eastAsia="en-US"/>
              </w:rPr>
              <w:t>论文</w:t>
            </w:r>
            <w:proofErr w:type="spellEnd"/>
          </w:p>
        </w:tc>
        <w:tc>
          <w:tcPr>
            <w:tcW w:w="1332" w:type="dxa"/>
            <w:tcBorders>
              <w:top w:val="single" w:sz="4" w:space="0" w:color="auto"/>
              <w:bottom w:val="single" w:sz="4" w:space="0" w:color="auto"/>
            </w:tcBorders>
          </w:tcPr>
          <w:p w14:paraId="220D6EAD" w14:textId="77777777" w:rsidR="00DE3D4A" w:rsidRPr="00B2267F" w:rsidRDefault="00000000">
            <w:pPr>
              <w:pStyle w:val="TableParagraph"/>
              <w:spacing w:before="80"/>
              <w:ind w:left="107"/>
              <w:jc w:val="left"/>
              <w:rPr>
                <w:rFonts w:hint="eastAsia"/>
                <w:sz w:val="24"/>
                <w:lang w:eastAsia="en-US"/>
              </w:rPr>
            </w:pPr>
            <w:r w:rsidRPr="00B2267F">
              <w:rPr>
                <w:rFonts w:hint="eastAsia"/>
                <w:sz w:val="24"/>
                <w:lang w:val="en-US"/>
              </w:rPr>
              <w:t>2</w:t>
            </w:r>
            <w:r w:rsidRPr="00B2267F">
              <w:rPr>
                <w:sz w:val="24"/>
                <w:lang w:eastAsia="en-US"/>
              </w:rPr>
              <w:t xml:space="preserve"> 分/篇</w:t>
            </w:r>
          </w:p>
        </w:tc>
      </w:tr>
      <w:tr w:rsidR="00DE3D4A" w:rsidRPr="00B2267F" w14:paraId="3DAE8CA3" w14:textId="77777777">
        <w:trPr>
          <w:trHeight w:val="308"/>
          <w:jc w:val="center"/>
        </w:trPr>
        <w:tc>
          <w:tcPr>
            <w:tcW w:w="783" w:type="dxa"/>
            <w:vMerge/>
          </w:tcPr>
          <w:p w14:paraId="344F797B" w14:textId="77777777" w:rsidR="00DE3D4A" w:rsidRPr="00B2267F" w:rsidRDefault="00DE3D4A">
            <w:pPr>
              <w:rPr>
                <w:rFonts w:hint="eastAsia"/>
                <w:sz w:val="2"/>
                <w:szCs w:val="2"/>
                <w:lang w:eastAsia="en-US"/>
              </w:rPr>
            </w:pPr>
          </w:p>
        </w:tc>
        <w:tc>
          <w:tcPr>
            <w:tcW w:w="5103" w:type="dxa"/>
            <w:gridSpan w:val="2"/>
            <w:tcBorders>
              <w:top w:val="single" w:sz="4" w:space="0" w:color="auto"/>
            </w:tcBorders>
          </w:tcPr>
          <w:p w14:paraId="67F42AA3" w14:textId="77777777" w:rsidR="00DE3D4A" w:rsidRPr="00B2267F" w:rsidRDefault="00000000">
            <w:pPr>
              <w:pStyle w:val="TableParagraph"/>
              <w:spacing w:before="80"/>
              <w:ind w:left="106"/>
              <w:jc w:val="left"/>
              <w:rPr>
                <w:rFonts w:hint="eastAsia"/>
                <w:sz w:val="24"/>
                <w:lang w:eastAsia="en-US"/>
              </w:rPr>
            </w:pPr>
            <w:r w:rsidRPr="00B2267F">
              <w:rPr>
                <w:sz w:val="24"/>
                <w:lang w:eastAsia="en-US"/>
              </w:rPr>
              <w:t xml:space="preserve">EI </w:t>
            </w:r>
          </w:p>
        </w:tc>
        <w:tc>
          <w:tcPr>
            <w:tcW w:w="1332" w:type="dxa"/>
            <w:tcBorders>
              <w:top w:val="single" w:sz="4" w:space="0" w:color="auto"/>
            </w:tcBorders>
          </w:tcPr>
          <w:p w14:paraId="1D14AFF2" w14:textId="77777777" w:rsidR="00DE3D4A" w:rsidRPr="00B2267F" w:rsidRDefault="00000000">
            <w:pPr>
              <w:pStyle w:val="TableParagraph"/>
              <w:spacing w:before="80"/>
              <w:ind w:left="107"/>
              <w:jc w:val="left"/>
              <w:rPr>
                <w:rFonts w:hint="eastAsia"/>
                <w:sz w:val="24"/>
                <w:lang w:eastAsia="en-US"/>
              </w:rPr>
            </w:pPr>
            <w:r w:rsidRPr="00B2267F">
              <w:rPr>
                <w:sz w:val="24"/>
                <w:lang w:eastAsia="en-US"/>
              </w:rPr>
              <w:t>1 分/篇</w:t>
            </w:r>
          </w:p>
        </w:tc>
      </w:tr>
    </w:tbl>
    <w:p w14:paraId="6C562C1E"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说明：</w:t>
      </w:r>
    </w:p>
    <w:p w14:paraId="40E7721C" w14:textId="77777777" w:rsidR="00DE3D4A" w:rsidRPr="00B2267F" w:rsidRDefault="00000000">
      <w:pPr>
        <w:spacing w:line="360" w:lineRule="auto"/>
        <w:ind w:firstLine="420"/>
        <w:jc w:val="both"/>
        <w:rPr>
          <w:rFonts w:hint="eastAsia"/>
          <w:sz w:val="24"/>
          <w:szCs w:val="24"/>
        </w:rPr>
      </w:pPr>
      <w:r w:rsidRPr="00B2267F">
        <w:rPr>
          <w:sz w:val="24"/>
          <w:szCs w:val="24"/>
        </w:rPr>
        <w:t>1</w:t>
      </w:r>
      <w:r w:rsidRPr="00B2267F">
        <w:rPr>
          <w:rFonts w:hint="eastAsia"/>
          <w:sz w:val="24"/>
          <w:szCs w:val="24"/>
        </w:rPr>
        <w:t>）</w:t>
      </w:r>
      <w:r w:rsidRPr="00B2267F">
        <w:rPr>
          <w:sz w:val="24"/>
          <w:szCs w:val="24"/>
        </w:rPr>
        <w:t>若第一作者为导师，</w:t>
      </w:r>
      <w:proofErr w:type="gramStart"/>
      <w:r w:rsidRPr="00B2267F">
        <w:rPr>
          <w:sz w:val="24"/>
          <w:szCs w:val="24"/>
        </w:rPr>
        <w:t>则学生</w:t>
      </w:r>
      <w:proofErr w:type="gramEnd"/>
      <w:r w:rsidRPr="00B2267F">
        <w:rPr>
          <w:sz w:val="24"/>
          <w:szCs w:val="24"/>
        </w:rPr>
        <w:t>第二作者以 90%</w:t>
      </w:r>
      <w:r w:rsidRPr="00B2267F">
        <w:rPr>
          <w:rFonts w:hint="eastAsia"/>
          <w:sz w:val="24"/>
          <w:szCs w:val="24"/>
          <w:lang w:val="en-US"/>
        </w:rPr>
        <w:t xml:space="preserve"> </w:t>
      </w:r>
      <w:r w:rsidRPr="00B2267F">
        <w:rPr>
          <w:sz w:val="24"/>
          <w:szCs w:val="24"/>
        </w:rPr>
        <w:t>计分，第三、四作者不计分；其他情况下第二作者及以后均不计分；非学生本人第一作者的论文加分</w:t>
      </w:r>
      <w:r w:rsidRPr="00B2267F">
        <w:rPr>
          <w:rFonts w:hint="eastAsia"/>
          <w:sz w:val="24"/>
          <w:szCs w:val="24"/>
        </w:rPr>
        <w:t>篇数不得多于</w:t>
      </w:r>
      <w:r w:rsidRPr="00B2267F">
        <w:rPr>
          <w:sz w:val="24"/>
          <w:szCs w:val="24"/>
        </w:rPr>
        <w:t xml:space="preserve"> 1 篇；</w:t>
      </w:r>
    </w:p>
    <w:p w14:paraId="0A1175B7"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2）本文件中 A 、B 类期刊是指列入我校公布的《国内 A、 B 类期刊名录》 的正式期刊（不含增刊、专辑、专刊）。SCI 分区期刊是指 SCI 和 SCIE 收录期刊（不含 ESCI 收录期刊）。CCF 期刊或会议是指《中国计算机学会推荐国际学术会议和期刊目录》，其中，会议论文以当年 CCF 官方网站公布的范围认定。研究生学习期间如遇期刊或会议目录类别调整，被调入和调出的期刊和会议均为有效。</w:t>
      </w:r>
    </w:p>
    <w:p w14:paraId="03CDC4AC" w14:textId="2FEA1BDA" w:rsidR="00DE3D4A" w:rsidRPr="00B2267F" w:rsidRDefault="00000000">
      <w:pPr>
        <w:spacing w:line="360" w:lineRule="auto"/>
        <w:ind w:firstLine="420"/>
        <w:jc w:val="both"/>
        <w:rPr>
          <w:rFonts w:hint="eastAsia"/>
          <w:sz w:val="24"/>
          <w:szCs w:val="24"/>
        </w:rPr>
      </w:pPr>
      <w:r w:rsidRPr="00B2267F">
        <w:rPr>
          <w:rFonts w:hint="eastAsia"/>
          <w:sz w:val="24"/>
          <w:szCs w:val="24"/>
          <w:lang w:val="en-US"/>
        </w:rPr>
        <w:t>3）</w:t>
      </w:r>
      <w:r w:rsidRPr="00B2267F">
        <w:rPr>
          <w:sz w:val="24"/>
          <w:szCs w:val="24"/>
        </w:rPr>
        <w:t>若被 SCI 期刊一区收录或 CCF 认定 A 类期刊、会议收录，需导师认定学生工作量；</w:t>
      </w:r>
    </w:p>
    <w:p w14:paraId="4E6D7EAC" w14:textId="77777777" w:rsidR="00DE3D4A" w:rsidRPr="00B2267F" w:rsidRDefault="00000000">
      <w:pPr>
        <w:spacing w:line="360" w:lineRule="auto"/>
        <w:ind w:firstLine="420"/>
        <w:jc w:val="both"/>
        <w:rPr>
          <w:rFonts w:hint="eastAsia"/>
          <w:sz w:val="24"/>
          <w:szCs w:val="24"/>
        </w:rPr>
      </w:pPr>
      <w:r w:rsidRPr="00B2267F">
        <w:rPr>
          <w:sz w:val="24"/>
          <w:szCs w:val="24"/>
        </w:rPr>
        <w:t>4</w:t>
      </w:r>
      <w:r w:rsidRPr="00B2267F">
        <w:rPr>
          <w:rFonts w:hint="eastAsia"/>
          <w:sz w:val="24"/>
          <w:szCs w:val="24"/>
        </w:rPr>
        <w:t>）</w:t>
      </w:r>
      <w:r w:rsidRPr="00B2267F">
        <w:rPr>
          <w:sz w:val="24"/>
          <w:szCs w:val="24"/>
        </w:rPr>
        <w:t>论文认定标准为见刊或录用通知和缴费证明或校图书馆出具的检索证明；</w:t>
      </w:r>
    </w:p>
    <w:p w14:paraId="610B14F5" w14:textId="2C1BDA26" w:rsidR="00DE3D4A" w:rsidRPr="00B2267F" w:rsidRDefault="00000000">
      <w:pPr>
        <w:spacing w:line="360" w:lineRule="auto"/>
        <w:ind w:firstLine="420"/>
        <w:jc w:val="both"/>
        <w:rPr>
          <w:rFonts w:hint="eastAsia"/>
          <w:sz w:val="24"/>
          <w:szCs w:val="24"/>
        </w:rPr>
      </w:pPr>
      <w:r w:rsidRPr="00B2267F">
        <w:rPr>
          <w:rFonts w:hint="eastAsia"/>
          <w:sz w:val="24"/>
          <w:szCs w:val="24"/>
          <w:lang w:val="en-US"/>
        </w:rPr>
        <w:t>5</w:t>
      </w:r>
      <w:r w:rsidRPr="00B2267F">
        <w:rPr>
          <w:rFonts w:hint="eastAsia"/>
          <w:sz w:val="24"/>
          <w:szCs w:val="24"/>
        </w:rPr>
        <w:t>）</w:t>
      </w:r>
      <w:r w:rsidRPr="00B2267F">
        <w:rPr>
          <w:sz w:val="24"/>
          <w:szCs w:val="24"/>
        </w:rPr>
        <w:t>若同一论文第一学年公开发表，第二学年被 SCI、EI 收录情况下，第二年取两类差值分；</w:t>
      </w:r>
    </w:p>
    <w:p w14:paraId="012FED20" w14:textId="438CC0A4" w:rsidR="00DE3D4A" w:rsidRPr="00B2267F" w:rsidRDefault="00000000">
      <w:pPr>
        <w:spacing w:line="360" w:lineRule="auto"/>
        <w:ind w:firstLine="420"/>
        <w:jc w:val="both"/>
        <w:rPr>
          <w:rFonts w:hint="eastAsia"/>
          <w:sz w:val="24"/>
          <w:szCs w:val="24"/>
        </w:rPr>
      </w:pPr>
      <w:r w:rsidRPr="00B2267F">
        <w:rPr>
          <w:rFonts w:hint="eastAsia"/>
          <w:sz w:val="24"/>
          <w:szCs w:val="24"/>
          <w:lang w:val="en-US"/>
        </w:rPr>
        <w:t>6</w:t>
      </w:r>
      <w:r w:rsidRPr="00B2267F">
        <w:rPr>
          <w:rFonts w:hint="eastAsia"/>
          <w:sz w:val="24"/>
          <w:szCs w:val="24"/>
        </w:rPr>
        <w:t>）</w:t>
      </w:r>
      <w:r w:rsidRPr="00B2267F">
        <w:rPr>
          <w:sz w:val="24"/>
          <w:szCs w:val="24"/>
        </w:rPr>
        <w:t>论文在刊物的增刊发表的按相应级别的</w:t>
      </w:r>
      <w:r w:rsidRPr="00B2267F">
        <w:rPr>
          <w:rFonts w:hint="eastAsia"/>
          <w:sz w:val="24"/>
          <w:szCs w:val="24"/>
          <w:lang w:val="en-US"/>
        </w:rPr>
        <w:t xml:space="preserve"> </w:t>
      </w:r>
      <w:r w:rsidRPr="00B2267F">
        <w:rPr>
          <w:sz w:val="24"/>
          <w:szCs w:val="24"/>
        </w:rPr>
        <w:t>50%</w:t>
      </w:r>
      <w:r w:rsidRPr="00B2267F">
        <w:rPr>
          <w:rFonts w:hint="eastAsia"/>
          <w:sz w:val="24"/>
          <w:szCs w:val="24"/>
          <w:lang w:val="en-US"/>
        </w:rPr>
        <w:t xml:space="preserve"> </w:t>
      </w:r>
      <w:r w:rsidRPr="00B2267F">
        <w:rPr>
          <w:sz w:val="24"/>
          <w:szCs w:val="24"/>
        </w:rPr>
        <w:t>加分处理；</w:t>
      </w:r>
    </w:p>
    <w:p w14:paraId="26A88A3E" w14:textId="09C72F72" w:rsidR="00DE3D4A" w:rsidRPr="00B2267F" w:rsidRDefault="00000000">
      <w:pPr>
        <w:spacing w:line="360" w:lineRule="auto"/>
        <w:ind w:firstLine="420"/>
        <w:jc w:val="both"/>
        <w:rPr>
          <w:rFonts w:hint="eastAsia"/>
          <w:sz w:val="24"/>
          <w:szCs w:val="24"/>
        </w:rPr>
      </w:pPr>
      <w:r w:rsidRPr="00B2267F">
        <w:rPr>
          <w:rFonts w:hint="eastAsia"/>
          <w:sz w:val="24"/>
          <w:szCs w:val="24"/>
          <w:lang w:val="en-US"/>
        </w:rPr>
        <w:t>7</w:t>
      </w:r>
      <w:r w:rsidRPr="00B2267F">
        <w:rPr>
          <w:rFonts w:hint="eastAsia"/>
          <w:sz w:val="24"/>
          <w:szCs w:val="24"/>
        </w:rPr>
        <w:t>）学校明确列入预警名单的期刊和会议论文不计入加分范围</w:t>
      </w:r>
      <w:r w:rsidRPr="00B2267F">
        <w:rPr>
          <w:sz w:val="24"/>
          <w:szCs w:val="24"/>
        </w:rPr>
        <w:t>；</w:t>
      </w:r>
    </w:p>
    <w:p w14:paraId="2ACC270C" w14:textId="2B015FEF" w:rsidR="00DE3D4A" w:rsidRPr="00B2267F" w:rsidRDefault="00000000">
      <w:pPr>
        <w:spacing w:line="360" w:lineRule="auto"/>
        <w:ind w:firstLine="420"/>
        <w:jc w:val="both"/>
        <w:rPr>
          <w:rFonts w:hint="eastAsia"/>
          <w:sz w:val="24"/>
          <w:szCs w:val="24"/>
        </w:rPr>
      </w:pPr>
      <w:r w:rsidRPr="00B2267F">
        <w:rPr>
          <w:rFonts w:hint="eastAsia"/>
          <w:sz w:val="24"/>
          <w:szCs w:val="24"/>
          <w:lang w:val="en-US"/>
        </w:rPr>
        <w:t>8</w:t>
      </w:r>
      <w:r w:rsidRPr="00B2267F">
        <w:rPr>
          <w:rFonts w:hint="eastAsia"/>
          <w:sz w:val="24"/>
          <w:szCs w:val="24"/>
        </w:rPr>
        <w:t>）</w:t>
      </w:r>
      <w:r w:rsidRPr="00B2267F">
        <w:rPr>
          <w:sz w:val="24"/>
          <w:szCs w:val="24"/>
        </w:rPr>
        <w:t>如发现有研究生出现同一篇论文重复违规加分现象，将取消</w:t>
      </w:r>
      <w:r w:rsidRPr="00B2267F">
        <w:rPr>
          <w:rFonts w:hint="eastAsia"/>
          <w:sz w:val="24"/>
          <w:szCs w:val="24"/>
        </w:rPr>
        <w:t>综合素质测评</w:t>
      </w:r>
      <w:r w:rsidRPr="00B2267F">
        <w:rPr>
          <w:sz w:val="24"/>
          <w:szCs w:val="24"/>
        </w:rPr>
        <w:t>资格；</w:t>
      </w:r>
    </w:p>
    <w:p w14:paraId="7502B104" w14:textId="5D0D2704" w:rsidR="00DE3D4A" w:rsidRPr="00B2267F" w:rsidRDefault="00000000">
      <w:pPr>
        <w:spacing w:line="360" w:lineRule="auto"/>
        <w:ind w:firstLine="420"/>
        <w:jc w:val="both"/>
        <w:rPr>
          <w:rFonts w:hint="eastAsia"/>
          <w:sz w:val="24"/>
          <w:szCs w:val="24"/>
        </w:rPr>
      </w:pPr>
      <w:r w:rsidRPr="00B2267F">
        <w:rPr>
          <w:rFonts w:hint="eastAsia"/>
          <w:sz w:val="24"/>
          <w:szCs w:val="24"/>
          <w:lang w:val="en-US"/>
        </w:rPr>
        <w:t>9</w:t>
      </w:r>
      <w:r w:rsidRPr="00B2267F">
        <w:rPr>
          <w:rFonts w:hint="eastAsia"/>
          <w:sz w:val="24"/>
          <w:szCs w:val="24"/>
        </w:rPr>
        <w:t>）</w:t>
      </w:r>
      <w:r w:rsidRPr="00B2267F">
        <w:rPr>
          <w:sz w:val="24"/>
          <w:szCs w:val="24"/>
        </w:rPr>
        <w:t>如出现</w:t>
      </w:r>
      <w:r w:rsidRPr="00B2267F">
        <w:rPr>
          <w:rFonts w:hint="eastAsia"/>
          <w:sz w:val="24"/>
          <w:szCs w:val="24"/>
        </w:rPr>
        <w:t>综合素质测评</w:t>
      </w:r>
      <w:r w:rsidRPr="00B2267F">
        <w:rPr>
          <w:sz w:val="24"/>
          <w:szCs w:val="24"/>
        </w:rPr>
        <w:t>分数相同，依次根据最高水平论文层次、是否检索、是否第一作者、是否发表、刊物影响因子确定排序。</w:t>
      </w:r>
    </w:p>
    <w:p w14:paraId="5A67CCFD" w14:textId="77777777" w:rsidR="00DE3D4A" w:rsidRPr="00B2267F" w:rsidRDefault="00000000">
      <w:pPr>
        <w:pStyle w:val="4"/>
        <w:spacing w:line="377" w:lineRule="auto"/>
        <w:ind w:firstLine="420"/>
        <w:rPr>
          <w:rFonts w:ascii="宋体" w:eastAsia="宋体" w:hAnsi="宋体" w:hint="eastAsia"/>
          <w:sz w:val="24"/>
          <w:szCs w:val="24"/>
        </w:rPr>
      </w:pPr>
      <w:r w:rsidRPr="00B2267F">
        <w:rPr>
          <w:rFonts w:ascii="宋体" w:eastAsia="宋体" w:hAnsi="宋体" w:hint="eastAsia"/>
          <w:sz w:val="24"/>
          <w:szCs w:val="24"/>
        </w:rPr>
        <w:t>10.3.5 开源代码加分</w:t>
      </w:r>
    </w:p>
    <w:p w14:paraId="583CFF30" w14:textId="36BD5890" w:rsidR="00DE3D4A" w:rsidRPr="00B2267F" w:rsidRDefault="00000000" w:rsidP="00B2267F">
      <w:pPr>
        <w:spacing w:line="360" w:lineRule="auto"/>
        <w:ind w:firstLine="420"/>
        <w:jc w:val="both"/>
        <w:rPr>
          <w:rFonts w:hint="eastAsia"/>
        </w:rPr>
      </w:pPr>
      <w:r w:rsidRPr="00B2267F">
        <w:rPr>
          <w:rFonts w:hint="eastAsia"/>
          <w:sz w:val="24"/>
          <w:szCs w:val="24"/>
        </w:rPr>
        <w:t>在</w:t>
      </w:r>
      <w:r w:rsidRPr="00B2267F">
        <w:rPr>
          <w:rFonts w:hint="eastAsia"/>
          <w:sz w:val="24"/>
          <w:szCs w:val="24"/>
          <w:lang w:val="en-US"/>
        </w:rPr>
        <w:t>开放源子、太乙等主流</w:t>
      </w:r>
      <w:r w:rsidRPr="00B2267F">
        <w:rPr>
          <w:rFonts w:hint="eastAsia"/>
          <w:sz w:val="24"/>
          <w:szCs w:val="24"/>
        </w:rPr>
        <w:t>开源</w:t>
      </w:r>
      <w:r w:rsidRPr="00B2267F">
        <w:rPr>
          <w:rFonts w:hint="eastAsia"/>
          <w:sz w:val="24"/>
          <w:szCs w:val="24"/>
          <w:lang w:val="en-US"/>
        </w:rPr>
        <w:t>平台</w:t>
      </w:r>
      <w:r w:rsidRPr="00B2267F">
        <w:rPr>
          <w:rFonts w:hint="eastAsia"/>
          <w:sz w:val="24"/>
          <w:szCs w:val="24"/>
        </w:rPr>
        <w:t>，</w:t>
      </w:r>
      <w:r w:rsidRPr="00B2267F">
        <w:rPr>
          <w:rFonts w:hint="eastAsia"/>
          <w:sz w:val="24"/>
          <w:szCs w:val="24"/>
          <w:lang w:val="en-US"/>
        </w:rPr>
        <w:t>学生提交相应证明材料后，经当年</w:t>
      </w:r>
      <w:r w:rsidRPr="00B2267F">
        <w:rPr>
          <w:rFonts w:hint="eastAsia"/>
          <w:sz w:val="24"/>
          <w:szCs w:val="24"/>
        </w:rPr>
        <w:t>综合</w:t>
      </w:r>
      <w:r w:rsidRPr="00B2267F">
        <w:rPr>
          <w:rFonts w:hint="eastAsia"/>
          <w:sz w:val="24"/>
          <w:szCs w:val="24"/>
        </w:rPr>
        <w:lastRenderedPageBreak/>
        <w:t>素质测评</w:t>
      </w:r>
      <w:r w:rsidRPr="00B2267F">
        <w:rPr>
          <w:sz w:val="24"/>
          <w:szCs w:val="24"/>
        </w:rPr>
        <w:t>小组</w:t>
      </w:r>
      <w:r w:rsidRPr="00B2267F">
        <w:rPr>
          <w:rFonts w:hint="eastAsia"/>
          <w:sz w:val="24"/>
          <w:szCs w:val="24"/>
          <w:lang w:val="en-US"/>
        </w:rPr>
        <w:t>审定后，参照</w:t>
      </w:r>
      <w:r w:rsidRPr="00B2267F">
        <w:rPr>
          <w:rFonts w:hint="eastAsia"/>
          <w:sz w:val="24"/>
          <w:szCs w:val="24"/>
        </w:rPr>
        <w:t>校级竞赛进行加分。</w:t>
      </w:r>
    </w:p>
    <w:p w14:paraId="3716C581" w14:textId="77777777"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sz w:val="24"/>
          <w:szCs w:val="24"/>
        </w:rPr>
        <w:t>10.3.6 语言类及其他相关的加分情况</w:t>
      </w:r>
    </w:p>
    <w:p w14:paraId="7FA3C35F"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高级工程师、高级资格级别计算机类证书加</w:t>
      </w:r>
      <w:r w:rsidRPr="00B2267F">
        <w:rPr>
          <w:sz w:val="24"/>
          <w:szCs w:val="24"/>
        </w:rPr>
        <w:t xml:space="preserve"> 2 分/门，主要包括以下证书。</w:t>
      </w:r>
    </w:p>
    <w:tbl>
      <w:tblPr>
        <w:tblStyle w:val="a9"/>
        <w:tblW w:w="8302" w:type="dxa"/>
        <w:jc w:val="center"/>
        <w:tblLook w:val="04A0" w:firstRow="1" w:lastRow="0" w:firstColumn="1" w:lastColumn="0" w:noHBand="0" w:noVBand="1"/>
      </w:tblPr>
      <w:tblGrid>
        <w:gridCol w:w="5924"/>
        <w:gridCol w:w="2378"/>
      </w:tblGrid>
      <w:tr w:rsidR="00DE3D4A" w:rsidRPr="00B2267F" w14:paraId="551ED3EC" w14:textId="77777777">
        <w:trPr>
          <w:trHeight w:val="380"/>
          <w:jc w:val="center"/>
        </w:trPr>
        <w:tc>
          <w:tcPr>
            <w:tcW w:w="5924" w:type="dxa"/>
          </w:tcPr>
          <w:p w14:paraId="488B07BA" w14:textId="77777777" w:rsidR="00DE3D4A" w:rsidRPr="00B2267F" w:rsidRDefault="00000000">
            <w:pPr>
              <w:jc w:val="center"/>
              <w:rPr>
                <w:rFonts w:hint="eastAsia"/>
                <w:sz w:val="24"/>
                <w:szCs w:val="24"/>
                <w:lang w:eastAsia="en-US"/>
              </w:rPr>
            </w:pPr>
            <w:proofErr w:type="spellStart"/>
            <w:r w:rsidRPr="00B2267F">
              <w:rPr>
                <w:rFonts w:hint="eastAsia"/>
                <w:sz w:val="24"/>
                <w:szCs w:val="24"/>
                <w:lang w:eastAsia="en-US"/>
              </w:rPr>
              <w:t>证书</w:t>
            </w:r>
            <w:proofErr w:type="spellEnd"/>
          </w:p>
        </w:tc>
        <w:tc>
          <w:tcPr>
            <w:tcW w:w="2378" w:type="dxa"/>
          </w:tcPr>
          <w:p w14:paraId="18B439EC" w14:textId="77777777" w:rsidR="00DE3D4A" w:rsidRPr="00B2267F" w:rsidRDefault="00000000">
            <w:pPr>
              <w:jc w:val="center"/>
              <w:rPr>
                <w:rFonts w:hint="eastAsia"/>
                <w:sz w:val="24"/>
                <w:szCs w:val="24"/>
                <w:lang w:eastAsia="en-US"/>
              </w:rPr>
            </w:pPr>
            <w:proofErr w:type="spellStart"/>
            <w:r w:rsidRPr="00B2267F">
              <w:rPr>
                <w:rFonts w:hint="eastAsia"/>
                <w:sz w:val="24"/>
                <w:szCs w:val="24"/>
                <w:lang w:eastAsia="en-US"/>
              </w:rPr>
              <w:t>得分</w:t>
            </w:r>
            <w:proofErr w:type="spellEnd"/>
          </w:p>
        </w:tc>
      </w:tr>
      <w:tr w:rsidR="00DE3D4A" w:rsidRPr="00B2267F" w14:paraId="4CB09FC3" w14:textId="77777777">
        <w:trPr>
          <w:trHeight w:val="374"/>
          <w:jc w:val="center"/>
        </w:trPr>
        <w:tc>
          <w:tcPr>
            <w:tcW w:w="5924" w:type="dxa"/>
          </w:tcPr>
          <w:p w14:paraId="1AB4DFA0" w14:textId="77777777" w:rsidR="00DE3D4A" w:rsidRPr="00B2267F" w:rsidRDefault="00000000">
            <w:pPr>
              <w:jc w:val="both"/>
              <w:rPr>
                <w:rFonts w:hint="eastAsia"/>
                <w:sz w:val="24"/>
                <w:szCs w:val="24"/>
              </w:rPr>
            </w:pPr>
            <w:r w:rsidRPr="00B2267F">
              <w:rPr>
                <w:rFonts w:hint="eastAsia"/>
                <w:sz w:val="24"/>
                <w:szCs w:val="24"/>
              </w:rPr>
              <w:t>计算机技术与软件专业技术资格（水平）考试（高级）</w:t>
            </w:r>
          </w:p>
        </w:tc>
        <w:tc>
          <w:tcPr>
            <w:tcW w:w="2378" w:type="dxa"/>
          </w:tcPr>
          <w:p w14:paraId="27F3BD44" w14:textId="77777777" w:rsidR="00DE3D4A" w:rsidRPr="00B2267F" w:rsidRDefault="00000000">
            <w:pPr>
              <w:jc w:val="center"/>
              <w:rPr>
                <w:rFonts w:hint="eastAsia"/>
                <w:sz w:val="24"/>
                <w:szCs w:val="24"/>
                <w:lang w:eastAsia="en-US"/>
              </w:rPr>
            </w:pPr>
            <w:r w:rsidRPr="00B2267F">
              <w:rPr>
                <w:rFonts w:hint="eastAsia"/>
                <w:sz w:val="24"/>
                <w:szCs w:val="24"/>
                <w:lang w:val="en-US" w:eastAsia="en-US"/>
              </w:rPr>
              <w:t>3</w:t>
            </w:r>
            <w:r w:rsidRPr="00B2267F">
              <w:rPr>
                <w:rFonts w:hint="eastAsia"/>
                <w:sz w:val="24"/>
                <w:szCs w:val="24"/>
                <w:lang w:eastAsia="en-US"/>
              </w:rPr>
              <w:t>分</w:t>
            </w:r>
          </w:p>
        </w:tc>
      </w:tr>
      <w:tr w:rsidR="00DE3D4A" w:rsidRPr="00B2267F" w14:paraId="7AC39FC8" w14:textId="77777777">
        <w:trPr>
          <w:trHeight w:val="267"/>
          <w:jc w:val="center"/>
        </w:trPr>
        <w:tc>
          <w:tcPr>
            <w:tcW w:w="5924" w:type="dxa"/>
          </w:tcPr>
          <w:p w14:paraId="2EEDCF50" w14:textId="77777777" w:rsidR="00DE3D4A" w:rsidRPr="00B2267F" w:rsidRDefault="00000000">
            <w:pPr>
              <w:jc w:val="both"/>
              <w:rPr>
                <w:rFonts w:hint="eastAsia"/>
                <w:sz w:val="24"/>
                <w:szCs w:val="24"/>
              </w:rPr>
            </w:pPr>
            <w:r w:rsidRPr="00B2267F">
              <w:rPr>
                <w:rFonts w:hint="eastAsia"/>
                <w:sz w:val="24"/>
                <w:szCs w:val="24"/>
              </w:rPr>
              <w:t>产教融合证书（微软认证、华为认证、</w:t>
            </w:r>
            <w:r w:rsidRPr="00B2267F">
              <w:rPr>
                <w:sz w:val="24"/>
                <w:szCs w:val="24"/>
              </w:rPr>
              <w:t>Oracle认证</w:t>
            </w:r>
            <w:r w:rsidRPr="00B2267F">
              <w:rPr>
                <w:rFonts w:hint="eastAsia"/>
                <w:sz w:val="24"/>
                <w:szCs w:val="24"/>
              </w:rPr>
              <w:t>等）</w:t>
            </w:r>
          </w:p>
        </w:tc>
        <w:tc>
          <w:tcPr>
            <w:tcW w:w="2378" w:type="dxa"/>
          </w:tcPr>
          <w:p w14:paraId="7436F0DF" w14:textId="77777777" w:rsidR="00DE3D4A" w:rsidRPr="00B2267F" w:rsidRDefault="00000000">
            <w:pPr>
              <w:jc w:val="center"/>
              <w:rPr>
                <w:rFonts w:hint="eastAsia"/>
                <w:sz w:val="24"/>
                <w:szCs w:val="24"/>
                <w:lang w:eastAsia="en-US"/>
              </w:rPr>
            </w:pPr>
            <w:r w:rsidRPr="00B2267F">
              <w:rPr>
                <w:rFonts w:hint="eastAsia"/>
                <w:sz w:val="24"/>
                <w:szCs w:val="24"/>
                <w:lang w:eastAsia="en-US"/>
              </w:rPr>
              <w:t>2分</w:t>
            </w:r>
          </w:p>
        </w:tc>
      </w:tr>
      <w:tr w:rsidR="00DE3D4A" w:rsidRPr="00B2267F" w14:paraId="58C937EA" w14:textId="77777777">
        <w:trPr>
          <w:trHeight w:val="371"/>
          <w:jc w:val="center"/>
        </w:trPr>
        <w:tc>
          <w:tcPr>
            <w:tcW w:w="5924" w:type="dxa"/>
          </w:tcPr>
          <w:p w14:paraId="3DD5B6C4" w14:textId="77777777" w:rsidR="00DE3D4A" w:rsidRPr="00B2267F" w:rsidRDefault="00000000">
            <w:pPr>
              <w:jc w:val="both"/>
              <w:rPr>
                <w:rFonts w:hint="eastAsia"/>
                <w:sz w:val="24"/>
                <w:szCs w:val="24"/>
              </w:rPr>
            </w:pPr>
            <w:r w:rsidRPr="00B2267F">
              <w:rPr>
                <w:sz w:val="24"/>
                <w:szCs w:val="24"/>
              </w:rPr>
              <w:t>CCF 计算机软件能力认证（CSP</w:t>
            </w:r>
            <w:r w:rsidRPr="00B2267F">
              <w:rPr>
                <w:rFonts w:hint="eastAsia"/>
                <w:sz w:val="24"/>
                <w:szCs w:val="24"/>
              </w:rPr>
              <w:t>考试认证）≥2</w:t>
            </w:r>
            <w:r w:rsidRPr="00B2267F">
              <w:rPr>
                <w:sz w:val="24"/>
                <w:szCs w:val="24"/>
              </w:rPr>
              <w:t>00</w:t>
            </w:r>
            <w:r w:rsidRPr="00B2267F">
              <w:rPr>
                <w:rFonts w:hint="eastAsia"/>
                <w:sz w:val="24"/>
                <w:szCs w:val="24"/>
              </w:rPr>
              <w:t>分</w:t>
            </w:r>
          </w:p>
        </w:tc>
        <w:tc>
          <w:tcPr>
            <w:tcW w:w="2378" w:type="dxa"/>
          </w:tcPr>
          <w:p w14:paraId="4AD14176" w14:textId="77777777" w:rsidR="00DE3D4A" w:rsidRPr="00B2267F" w:rsidRDefault="00000000">
            <w:pPr>
              <w:jc w:val="center"/>
              <w:rPr>
                <w:rFonts w:hint="eastAsia"/>
                <w:sz w:val="24"/>
                <w:szCs w:val="24"/>
                <w:lang w:eastAsia="en-US"/>
              </w:rPr>
            </w:pPr>
            <w:r w:rsidRPr="00B2267F">
              <w:rPr>
                <w:rFonts w:hint="eastAsia"/>
                <w:sz w:val="24"/>
                <w:szCs w:val="24"/>
                <w:lang w:val="en-US" w:eastAsia="en-US"/>
              </w:rPr>
              <w:t>1</w:t>
            </w:r>
            <w:r w:rsidRPr="00B2267F">
              <w:rPr>
                <w:rFonts w:hint="eastAsia"/>
                <w:sz w:val="24"/>
                <w:szCs w:val="24"/>
                <w:lang w:eastAsia="en-US"/>
              </w:rPr>
              <w:t>分</w:t>
            </w:r>
          </w:p>
        </w:tc>
      </w:tr>
    </w:tbl>
    <w:p w14:paraId="3A72E300"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非计算机类证书加</w:t>
      </w:r>
      <w:r w:rsidRPr="00B2267F">
        <w:rPr>
          <w:sz w:val="24"/>
          <w:szCs w:val="24"/>
        </w:rPr>
        <w:t xml:space="preserve"> 0.5 分/门（英语四、六级和普通话除外），每学年累计</w:t>
      </w:r>
      <w:r w:rsidRPr="00B2267F">
        <w:rPr>
          <w:rFonts w:hint="eastAsia"/>
          <w:sz w:val="24"/>
          <w:szCs w:val="24"/>
        </w:rPr>
        <w:t>不超过</w:t>
      </w:r>
      <w:r w:rsidRPr="00B2267F">
        <w:rPr>
          <w:sz w:val="24"/>
          <w:szCs w:val="24"/>
        </w:rPr>
        <w:t xml:space="preserve"> 2 分。</w:t>
      </w:r>
    </w:p>
    <w:p w14:paraId="647B4C6B" w14:textId="7DDB8B3C" w:rsidR="00DE3D4A" w:rsidRPr="00B2267F" w:rsidRDefault="00000000">
      <w:pPr>
        <w:spacing w:line="360" w:lineRule="auto"/>
        <w:ind w:firstLine="420"/>
        <w:jc w:val="both"/>
        <w:rPr>
          <w:rFonts w:hint="eastAsia"/>
          <w:sz w:val="24"/>
          <w:szCs w:val="24"/>
        </w:rPr>
      </w:pPr>
      <w:r w:rsidRPr="00B2267F">
        <w:rPr>
          <w:rFonts w:hint="eastAsia"/>
          <w:sz w:val="24"/>
          <w:szCs w:val="24"/>
        </w:rPr>
        <w:t>加分须提供证书复印件，此项加分最终由奖学金综合素质测评小组认定。</w:t>
      </w:r>
    </w:p>
    <w:p w14:paraId="692F8168" w14:textId="77777777"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sz w:val="24"/>
          <w:szCs w:val="24"/>
        </w:rPr>
        <w:t>10.3.</w:t>
      </w:r>
      <w:r w:rsidRPr="00B2267F">
        <w:rPr>
          <w:rFonts w:ascii="宋体" w:eastAsia="宋体" w:hAnsi="宋体" w:hint="eastAsia"/>
          <w:sz w:val="24"/>
          <w:szCs w:val="24"/>
        </w:rPr>
        <w:t>7</w:t>
      </w:r>
      <w:r w:rsidRPr="00B2267F">
        <w:rPr>
          <w:rFonts w:ascii="宋体" w:eastAsia="宋体" w:hAnsi="宋体"/>
          <w:sz w:val="24"/>
          <w:szCs w:val="24"/>
        </w:rPr>
        <w:t xml:space="preserve"> </w:t>
      </w:r>
      <w:r w:rsidRPr="00B2267F">
        <w:rPr>
          <w:rFonts w:ascii="宋体" w:eastAsia="宋体" w:hAnsi="宋体" w:hint="eastAsia"/>
          <w:sz w:val="24"/>
          <w:szCs w:val="24"/>
        </w:rPr>
        <w:t>创业实践</w:t>
      </w:r>
    </w:p>
    <w:p w14:paraId="5E845922" w14:textId="6A7980E5" w:rsidR="00DE3D4A" w:rsidRPr="00B2267F" w:rsidRDefault="00000000">
      <w:pPr>
        <w:spacing w:line="360" w:lineRule="auto"/>
        <w:ind w:firstLine="420"/>
        <w:jc w:val="both"/>
        <w:rPr>
          <w:rFonts w:hint="eastAsia"/>
          <w:sz w:val="24"/>
          <w:szCs w:val="24"/>
        </w:rPr>
      </w:pPr>
      <w:r w:rsidRPr="00B2267F">
        <w:rPr>
          <w:rFonts w:hint="eastAsia"/>
          <w:sz w:val="24"/>
          <w:szCs w:val="24"/>
        </w:rPr>
        <w:t>本院在读研究生，以研究生在校就读期间作为法人创立公司的，提交公司营业执照及近半年的每月</w:t>
      </w:r>
      <w:r w:rsidRPr="00B2267F">
        <w:rPr>
          <w:rFonts w:hint="eastAsia"/>
          <w:sz w:val="24"/>
          <w:szCs w:val="24"/>
          <w:lang w:val="en-US"/>
        </w:rPr>
        <w:t>社保缴纳记录</w:t>
      </w:r>
      <w:r w:rsidRPr="00B2267F">
        <w:rPr>
          <w:rFonts w:hint="eastAsia"/>
          <w:sz w:val="24"/>
          <w:szCs w:val="24"/>
        </w:rPr>
        <w:t>，加</w:t>
      </w:r>
      <w:r w:rsidRPr="00B2267F">
        <w:rPr>
          <w:sz w:val="24"/>
          <w:szCs w:val="24"/>
        </w:rPr>
        <w:t xml:space="preserve"> 3 分，具体分配由学生公司决定后报学院审核备案，每个研究生在校期间只能享受此类加分一次。</w:t>
      </w:r>
    </w:p>
    <w:p w14:paraId="165C4BD7" w14:textId="77777777" w:rsidR="00DE3D4A" w:rsidRPr="00B2267F" w:rsidRDefault="00000000">
      <w:pPr>
        <w:pStyle w:val="3"/>
        <w:spacing w:before="0" w:after="0" w:line="415" w:lineRule="auto"/>
        <w:ind w:firstLine="420"/>
        <w:rPr>
          <w:rFonts w:hint="eastAsia"/>
          <w:sz w:val="24"/>
          <w:szCs w:val="24"/>
        </w:rPr>
      </w:pPr>
      <w:r w:rsidRPr="00B2267F">
        <w:rPr>
          <w:sz w:val="24"/>
          <w:szCs w:val="24"/>
        </w:rPr>
        <w:t>10.4 减分情况</w:t>
      </w:r>
    </w:p>
    <w:p w14:paraId="6DD62C74" w14:textId="77777777" w:rsidR="00DE3D4A" w:rsidRPr="00B2267F" w:rsidRDefault="00000000">
      <w:pPr>
        <w:spacing w:line="360" w:lineRule="auto"/>
        <w:ind w:firstLine="420"/>
        <w:jc w:val="both"/>
        <w:rPr>
          <w:rFonts w:hint="eastAsia"/>
          <w:sz w:val="24"/>
          <w:szCs w:val="24"/>
          <w:lang w:val="en-US"/>
        </w:rPr>
      </w:pPr>
      <w:r w:rsidRPr="00B2267F">
        <w:rPr>
          <w:rFonts w:hint="eastAsia"/>
          <w:sz w:val="24"/>
          <w:szCs w:val="24"/>
          <w:lang w:val="en-US"/>
        </w:rPr>
        <w:t>1）科技立项不结题、延期结题、结题不通过减</w:t>
      </w:r>
      <w:r w:rsidRPr="00B2267F">
        <w:rPr>
          <w:sz w:val="24"/>
          <w:szCs w:val="24"/>
        </w:rPr>
        <w:t xml:space="preserve"> 1 分/</w:t>
      </w:r>
      <w:r w:rsidRPr="00B2267F">
        <w:rPr>
          <w:rFonts w:hint="eastAsia"/>
          <w:sz w:val="24"/>
          <w:szCs w:val="24"/>
          <w:lang w:val="en-US"/>
        </w:rPr>
        <w:t>项</w:t>
      </w:r>
      <w:r w:rsidRPr="00B2267F">
        <w:rPr>
          <w:sz w:val="24"/>
          <w:szCs w:val="24"/>
        </w:rPr>
        <w:t>。</w:t>
      </w:r>
    </w:p>
    <w:p w14:paraId="23775435" w14:textId="5252B405" w:rsidR="00DE3D4A" w:rsidRPr="00B2267F" w:rsidRDefault="00000000" w:rsidP="00B2267F">
      <w:pPr>
        <w:spacing w:line="360" w:lineRule="auto"/>
        <w:ind w:firstLine="420"/>
        <w:jc w:val="both"/>
        <w:rPr>
          <w:rStyle w:val="20"/>
          <w:rFonts w:ascii="黑体" w:eastAsia="黑体" w:hAnsi="黑体" w:hint="eastAsia"/>
          <w:b w:val="0"/>
          <w:bCs w:val="0"/>
          <w:sz w:val="24"/>
          <w:szCs w:val="24"/>
        </w:rPr>
      </w:pPr>
      <w:r w:rsidRPr="00B2267F">
        <w:rPr>
          <w:rFonts w:hint="eastAsia"/>
          <w:sz w:val="24"/>
          <w:szCs w:val="24"/>
          <w:lang w:val="en-US"/>
        </w:rPr>
        <w:t>2）</w:t>
      </w:r>
      <w:r w:rsidRPr="00B2267F">
        <w:rPr>
          <w:rFonts w:hint="eastAsia"/>
          <w:sz w:val="24"/>
          <w:szCs w:val="24"/>
        </w:rPr>
        <w:t>课程不及格减</w:t>
      </w:r>
      <w:r w:rsidRPr="00B2267F">
        <w:rPr>
          <w:sz w:val="24"/>
          <w:szCs w:val="24"/>
        </w:rPr>
        <w:t xml:space="preserve"> 1 分/门。课程补考不及格</w:t>
      </w:r>
      <w:r w:rsidRPr="00B2267F">
        <w:rPr>
          <w:rFonts w:hint="eastAsia"/>
          <w:sz w:val="24"/>
          <w:szCs w:val="24"/>
          <w:lang w:val="en-US"/>
        </w:rPr>
        <w:t>再</w:t>
      </w:r>
      <w:r w:rsidRPr="00B2267F">
        <w:rPr>
          <w:sz w:val="24"/>
          <w:szCs w:val="24"/>
        </w:rPr>
        <w:t>减 1 分/门。</w:t>
      </w:r>
    </w:p>
    <w:p w14:paraId="33E62D74" w14:textId="77777777" w:rsidR="00DE3D4A" w:rsidRPr="00B2267F" w:rsidRDefault="00000000">
      <w:pPr>
        <w:spacing w:line="360" w:lineRule="auto"/>
        <w:ind w:firstLine="420"/>
        <w:rPr>
          <w:rFonts w:hint="eastAsia"/>
          <w:sz w:val="24"/>
          <w:szCs w:val="24"/>
        </w:rPr>
      </w:pPr>
      <w:r w:rsidRPr="00B2267F">
        <w:rPr>
          <w:rStyle w:val="20"/>
          <w:rFonts w:ascii="黑体" w:eastAsia="黑体" w:hAnsi="黑体" w:hint="eastAsia"/>
          <w:b w:val="0"/>
          <w:bCs w:val="0"/>
          <w:sz w:val="24"/>
          <w:szCs w:val="24"/>
        </w:rPr>
        <w:t>第十</w:t>
      </w:r>
      <w:r w:rsidRPr="00B2267F">
        <w:rPr>
          <w:rStyle w:val="20"/>
          <w:rFonts w:ascii="黑体" w:eastAsia="黑体" w:hAnsi="黑体" w:hint="eastAsia"/>
          <w:b w:val="0"/>
          <w:bCs w:val="0"/>
          <w:sz w:val="24"/>
          <w:szCs w:val="24"/>
          <w:lang w:val="en-US"/>
        </w:rPr>
        <w:t>一</w:t>
      </w:r>
      <w:r w:rsidRPr="00B2267F">
        <w:rPr>
          <w:rStyle w:val="20"/>
          <w:rFonts w:ascii="黑体" w:eastAsia="黑体" w:hAnsi="黑体" w:hint="eastAsia"/>
          <w:b w:val="0"/>
          <w:bCs w:val="0"/>
          <w:sz w:val="24"/>
          <w:szCs w:val="24"/>
        </w:rPr>
        <w:t>条</w:t>
      </w:r>
      <w:r w:rsidRPr="00B2267F">
        <w:rPr>
          <w:sz w:val="24"/>
          <w:szCs w:val="24"/>
        </w:rPr>
        <w:t xml:space="preserve"> </w:t>
      </w:r>
      <w:r w:rsidRPr="00B2267F">
        <w:rPr>
          <w:rFonts w:hint="eastAsia"/>
          <w:sz w:val="24"/>
          <w:szCs w:val="24"/>
        </w:rPr>
        <w:t>文体劳</w:t>
      </w:r>
      <w:r w:rsidRPr="00B2267F">
        <w:rPr>
          <w:sz w:val="24"/>
          <w:szCs w:val="24"/>
        </w:rPr>
        <w:t>模块</w:t>
      </w:r>
    </w:p>
    <w:p w14:paraId="206A7776" w14:textId="77777777" w:rsidR="00DE3D4A" w:rsidRPr="00B2267F" w:rsidRDefault="00000000">
      <w:pPr>
        <w:pStyle w:val="3"/>
        <w:spacing w:before="0" w:after="0" w:line="415" w:lineRule="auto"/>
        <w:ind w:firstLine="420"/>
        <w:rPr>
          <w:rFonts w:hint="eastAsia"/>
          <w:sz w:val="24"/>
          <w:szCs w:val="24"/>
        </w:rPr>
      </w:pPr>
      <w:r w:rsidRPr="00B2267F">
        <w:rPr>
          <w:sz w:val="24"/>
          <w:szCs w:val="24"/>
        </w:rPr>
        <w:t>11.1 文体</w:t>
      </w:r>
      <w:proofErr w:type="gramStart"/>
      <w:r w:rsidRPr="00B2267F">
        <w:rPr>
          <w:sz w:val="24"/>
          <w:szCs w:val="24"/>
        </w:rPr>
        <w:t>劳</w:t>
      </w:r>
      <w:proofErr w:type="gramEnd"/>
      <w:r w:rsidRPr="00B2267F">
        <w:rPr>
          <w:sz w:val="24"/>
          <w:szCs w:val="24"/>
        </w:rPr>
        <w:t>分计算</w:t>
      </w:r>
    </w:p>
    <w:p w14:paraId="2F75A5D0"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文体</w:t>
      </w:r>
      <w:proofErr w:type="gramStart"/>
      <w:r w:rsidRPr="00B2267F">
        <w:rPr>
          <w:rFonts w:hint="eastAsia"/>
          <w:sz w:val="24"/>
          <w:szCs w:val="24"/>
        </w:rPr>
        <w:t>劳</w:t>
      </w:r>
      <w:proofErr w:type="gramEnd"/>
      <w:r w:rsidRPr="00B2267F">
        <w:rPr>
          <w:rFonts w:hint="eastAsia"/>
          <w:sz w:val="24"/>
          <w:szCs w:val="24"/>
        </w:rPr>
        <w:t>分</w:t>
      </w:r>
      <w:r w:rsidRPr="00B2267F">
        <w:rPr>
          <w:sz w:val="24"/>
          <w:szCs w:val="24"/>
        </w:rPr>
        <w:t xml:space="preserve"> = 基本分 + 加减分。</w:t>
      </w:r>
    </w:p>
    <w:p w14:paraId="4F66DC07"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文体</w:t>
      </w:r>
      <w:proofErr w:type="gramStart"/>
      <w:r w:rsidRPr="00B2267F">
        <w:rPr>
          <w:rFonts w:hint="eastAsia"/>
          <w:sz w:val="24"/>
          <w:szCs w:val="24"/>
        </w:rPr>
        <w:t>劳</w:t>
      </w:r>
      <w:proofErr w:type="gramEnd"/>
      <w:r w:rsidRPr="00B2267F">
        <w:rPr>
          <w:rFonts w:hint="eastAsia"/>
          <w:sz w:val="24"/>
          <w:szCs w:val="24"/>
        </w:rPr>
        <w:t>分基本分为</w:t>
      </w:r>
      <w:r w:rsidRPr="00B2267F">
        <w:rPr>
          <w:sz w:val="24"/>
          <w:szCs w:val="24"/>
        </w:rPr>
        <w:t xml:space="preserve"> 6 分，满分为 10 分。文体</w:t>
      </w:r>
      <w:proofErr w:type="gramStart"/>
      <w:r w:rsidRPr="00B2267F">
        <w:rPr>
          <w:sz w:val="24"/>
          <w:szCs w:val="24"/>
        </w:rPr>
        <w:t>劳</w:t>
      </w:r>
      <w:proofErr w:type="gramEnd"/>
      <w:r w:rsidRPr="00B2267F">
        <w:rPr>
          <w:sz w:val="24"/>
          <w:szCs w:val="24"/>
        </w:rPr>
        <w:t>基本分评分依据如下： 实验室安全卫生(3 分)：1、严格遵守用电安全管理，各类设备使用完毕及时切断电源，</w:t>
      </w:r>
      <w:proofErr w:type="gramStart"/>
      <w:r w:rsidRPr="00B2267F">
        <w:rPr>
          <w:sz w:val="24"/>
          <w:szCs w:val="24"/>
        </w:rPr>
        <w:t>不</w:t>
      </w:r>
      <w:proofErr w:type="gramEnd"/>
      <w:r w:rsidRPr="00B2267F">
        <w:rPr>
          <w:sz w:val="24"/>
          <w:szCs w:val="24"/>
        </w:rPr>
        <w:t>超负荷用电，不使用违规电器；2、保持自己负责区域的清扫整理，保持良好的实验室卫生环境。</w:t>
      </w:r>
    </w:p>
    <w:p w14:paraId="3813CC9D"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文明寝室建设（</w:t>
      </w:r>
      <w:r w:rsidRPr="00B2267F">
        <w:rPr>
          <w:sz w:val="24"/>
          <w:szCs w:val="24"/>
        </w:rPr>
        <w:t>3 分）：1、遵守宿舍安全管理要求，不使用违规电器， 不使用三无电器产品，安全用电；2、维护学生公寓的文明和公共秩序， 不进行影响公共秩序或他人身心健康的活动；3、按《浙江工业大学学生公寓管理办法》执行寝室用电、卫生要求。</w:t>
      </w:r>
    </w:p>
    <w:p w14:paraId="6A9D753B"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若违反《浙江工业大学实验室安全与卫生检查办法》、《浙江工业大学学生公寓管理办法》中的相关规定，被学校通报批评，则取消相应责任人对应模块的</w:t>
      </w:r>
      <w:r w:rsidRPr="00B2267F">
        <w:rPr>
          <w:rFonts w:hint="eastAsia"/>
          <w:sz w:val="24"/>
          <w:szCs w:val="24"/>
        </w:rPr>
        <w:lastRenderedPageBreak/>
        <w:t>所有基础分。</w:t>
      </w:r>
    </w:p>
    <w:p w14:paraId="6BBEC7E6" w14:textId="77777777" w:rsidR="00DE3D4A" w:rsidRPr="00B2267F" w:rsidRDefault="00000000" w:rsidP="00B2267F">
      <w:pPr>
        <w:spacing w:line="360" w:lineRule="auto"/>
        <w:ind w:firstLine="420"/>
        <w:jc w:val="both"/>
        <w:rPr>
          <w:rFonts w:cstheme="majorBidi" w:hint="eastAsia"/>
          <w:sz w:val="24"/>
          <w:szCs w:val="24"/>
        </w:rPr>
      </w:pPr>
      <w:r w:rsidRPr="00B2267F">
        <w:rPr>
          <w:rFonts w:cstheme="majorBidi" w:hint="eastAsia"/>
          <w:b/>
          <w:bCs/>
          <w:sz w:val="24"/>
          <w:szCs w:val="24"/>
        </w:rPr>
        <w:t>11.2 加分情况</w:t>
      </w:r>
    </w:p>
    <w:p w14:paraId="206427AB" w14:textId="6E314E08"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sz w:val="24"/>
          <w:szCs w:val="24"/>
        </w:rPr>
        <w:t>11.2.</w:t>
      </w:r>
      <w:r w:rsidRPr="00B2267F">
        <w:rPr>
          <w:rFonts w:ascii="宋体" w:eastAsia="宋体" w:hAnsi="宋体" w:hint="eastAsia"/>
          <w:sz w:val="24"/>
          <w:szCs w:val="24"/>
          <w:lang w:val="en-US"/>
        </w:rPr>
        <w:t>1</w:t>
      </w:r>
      <w:r w:rsidRPr="00B2267F">
        <w:rPr>
          <w:rFonts w:ascii="宋体" w:eastAsia="宋体" w:hAnsi="宋体"/>
          <w:sz w:val="24"/>
          <w:szCs w:val="24"/>
        </w:rPr>
        <w:t xml:space="preserve"> </w:t>
      </w:r>
      <w:r w:rsidRPr="00B2267F">
        <w:rPr>
          <w:rFonts w:ascii="宋体" w:eastAsia="宋体" w:hAnsi="宋体" w:hint="eastAsia"/>
          <w:sz w:val="24"/>
          <w:szCs w:val="24"/>
        </w:rPr>
        <w:t>运动会</w:t>
      </w:r>
    </w:p>
    <w:p w14:paraId="3D527E4C" w14:textId="77777777" w:rsidR="00DE3D4A" w:rsidRPr="00B2267F" w:rsidRDefault="00000000">
      <w:pPr>
        <w:spacing w:line="360" w:lineRule="auto"/>
        <w:ind w:firstLine="420"/>
        <w:jc w:val="both"/>
        <w:rPr>
          <w:rFonts w:hint="eastAsia"/>
          <w:sz w:val="24"/>
          <w:szCs w:val="24"/>
        </w:rPr>
      </w:pPr>
      <w:r w:rsidRPr="00B2267F">
        <w:rPr>
          <w:sz w:val="24"/>
          <w:szCs w:val="24"/>
        </w:rPr>
        <w:t>校级及以上运动会第1名加</w:t>
      </w:r>
      <w:r w:rsidRPr="00B2267F">
        <w:rPr>
          <w:rFonts w:hint="eastAsia"/>
          <w:sz w:val="24"/>
          <w:szCs w:val="24"/>
          <w:lang w:val="en-US"/>
        </w:rPr>
        <w:t xml:space="preserve"> </w:t>
      </w:r>
      <w:r w:rsidRPr="00B2267F">
        <w:rPr>
          <w:sz w:val="24"/>
          <w:szCs w:val="24"/>
        </w:rPr>
        <w:t>4</w:t>
      </w:r>
      <w:r w:rsidRPr="00B2267F">
        <w:rPr>
          <w:rFonts w:hint="eastAsia"/>
          <w:sz w:val="24"/>
          <w:szCs w:val="24"/>
          <w:lang w:val="en-US"/>
        </w:rPr>
        <w:t xml:space="preserve"> </w:t>
      </w:r>
      <w:r w:rsidRPr="00B2267F">
        <w:rPr>
          <w:sz w:val="24"/>
          <w:szCs w:val="24"/>
        </w:rPr>
        <w:t>分/项，2-3名加</w:t>
      </w:r>
      <w:r w:rsidRPr="00B2267F">
        <w:rPr>
          <w:rFonts w:hint="eastAsia"/>
          <w:sz w:val="24"/>
          <w:szCs w:val="24"/>
          <w:lang w:val="en-US"/>
        </w:rPr>
        <w:t xml:space="preserve"> </w:t>
      </w:r>
      <w:r w:rsidRPr="00B2267F">
        <w:rPr>
          <w:sz w:val="24"/>
          <w:szCs w:val="24"/>
        </w:rPr>
        <w:t>3</w:t>
      </w:r>
      <w:r w:rsidRPr="00B2267F">
        <w:rPr>
          <w:rFonts w:hint="eastAsia"/>
          <w:sz w:val="24"/>
          <w:szCs w:val="24"/>
          <w:lang w:val="en-US"/>
        </w:rPr>
        <w:t xml:space="preserve"> </w:t>
      </w:r>
      <w:r w:rsidRPr="00B2267F">
        <w:rPr>
          <w:sz w:val="24"/>
          <w:szCs w:val="24"/>
        </w:rPr>
        <w:t>分/项</w:t>
      </w:r>
      <w:r w:rsidRPr="00B2267F">
        <w:rPr>
          <w:rFonts w:hint="eastAsia"/>
          <w:sz w:val="24"/>
          <w:szCs w:val="24"/>
        </w:rPr>
        <w:t>，</w:t>
      </w:r>
      <w:r w:rsidRPr="00B2267F">
        <w:rPr>
          <w:sz w:val="24"/>
          <w:szCs w:val="24"/>
        </w:rPr>
        <w:t>4-6 名加</w:t>
      </w:r>
      <w:r w:rsidRPr="00B2267F">
        <w:rPr>
          <w:rFonts w:hint="eastAsia"/>
          <w:sz w:val="24"/>
          <w:szCs w:val="24"/>
          <w:lang w:val="en-US"/>
        </w:rPr>
        <w:t xml:space="preserve"> </w:t>
      </w:r>
      <w:r w:rsidRPr="00B2267F">
        <w:rPr>
          <w:sz w:val="24"/>
          <w:szCs w:val="24"/>
        </w:rPr>
        <w:t>2</w:t>
      </w:r>
      <w:r w:rsidRPr="00B2267F">
        <w:rPr>
          <w:rFonts w:hint="eastAsia"/>
          <w:sz w:val="24"/>
          <w:szCs w:val="24"/>
          <w:lang w:val="en-US"/>
        </w:rPr>
        <w:t xml:space="preserve"> </w:t>
      </w:r>
      <w:r w:rsidRPr="00B2267F">
        <w:rPr>
          <w:sz w:val="24"/>
          <w:szCs w:val="24"/>
        </w:rPr>
        <w:t>分/项</w:t>
      </w:r>
      <w:r w:rsidRPr="00B2267F">
        <w:rPr>
          <w:rFonts w:hint="eastAsia"/>
          <w:sz w:val="24"/>
          <w:szCs w:val="24"/>
        </w:rPr>
        <w:t>，</w:t>
      </w:r>
      <w:r w:rsidRPr="00B2267F">
        <w:rPr>
          <w:sz w:val="24"/>
          <w:szCs w:val="24"/>
        </w:rPr>
        <w:t>7-8 名加</w:t>
      </w:r>
      <w:r w:rsidRPr="00B2267F">
        <w:rPr>
          <w:rFonts w:hint="eastAsia"/>
          <w:sz w:val="24"/>
          <w:szCs w:val="24"/>
          <w:lang w:val="en-US"/>
        </w:rPr>
        <w:t xml:space="preserve"> </w:t>
      </w:r>
      <w:r w:rsidRPr="00B2267F">
        <w:rPr>
          <w:sz w:val="24"/>
          <w:szCs w:val="24"/>
        </w:rPr>
        <w:t>1</w:t>
      </w:r>
      <w:r w:rsidRPr="00B2267F">
        <w:rPr>
          <w:rFonts w:hint="eastAsia"/>
          <w:sz w:val="24"/>
          <w:szCs w:val="24"/>
          <w:lang w:val="en-US"/>
        </w:rPr>
        <w:t xml:space="preserve"> </w:t>
      </w:r>
      <w:r w:rsidRPr="00B2267F">
        <w:rPr>
          <w:sz w:val="24"/>
          <w:szCs w:val="24"/>
        </w:rPr>
        <w:t>分/项，可以累加。团体获奖项目成员得分按名次分的</w:t>
      </w:r>
      <w:r w:rsidRPr="00B2267F">
        <w:rPr>
          <w:rFonts w:hint="eastAsia"/>
          <w:sz w:val="24"/>
          <w:szCs w:val="24"/>
          <w:lang w:val="en-US"/>
        </w:rPr>
        <w:t xml:space="preserve"> </w:t>
      </w:r>
      <w:r w:rsidRPr="00B2267F">
        <w:rPr>
          <w:sz w:val="24"/>
          <w:szCs w:val="24"/>
        </w:rPr>
        <w:t>50%</w:t>
      </w:r>
      <w:r w:rsidRPr="00B2267F">
        <w:rPr>
          <w:rFonts w:hint="eastAsia"/>
          <w:sz w:val="24"/>
          <w:szCs w:val="24"/>
          <w:lang w:val="en-US"/>
        </w:rPr>
        <w:t xml:space="preserve"> </w:t>
      </w:r>
      <w:r w:rsidRPr="00B2267F">
        <w:rPr>
          <w:sz w:val="24"/>
          <w:szCs w:val="24"/>
        </w:rPr>
        <w:t>计算。运动会参赛基本分为</w:t>
      </w:r>
      <w:r w:rsidRPr="00B2267F">
        <w:rPr>
          <w:rFonts w:hint="eastAsia"/>
          <w:sz w:val="24"/>
          <w:szCs w:val="24"/>
          <w:lang w:val="en-US"/>
        </w:rPr>
        <w:t xml:space="preserve"> </w:t>
      </w:r>
      <w:r w:rsidRPr="00B2267F">
        <w:rPr>
          <w:sz w:val="24"/>
          <w:szCs w:val="24"/>
        </w:rPr>
        <w:t>0.5</w:t>
      </w:r>
      <w:r w:rsidRPr="00B2267F">
        <w:rPr>
          <w:rFonts w:hint="eastAsia"/>
          <w:sz w:val="24"/>
          <w:szCs w:val="24"/>
          <w:lang w:val="en-US"/>
        </w:rPr>
        <w:t xml:space="preserve"> </w:t>
      </w:r>
      <w:r w:rsidRPr="00B2267F">
        <w:rPr>
          <w:sz w:val="24"/>
          <w:szCs w:val="24"/>
        </w:rPr>
        <w:t>，取得名次分则不加参赛基本分。</w:t>
      </w:r>
    </w:p>
    <w:p w14:paraId="20C405C6" w14:textId="748B70C1" w:rsidR="00DE3D4A" w:rsidRPr="00B2267F" w:rsidRDefault="00000000">
      <w:pPr>
        <w:pStyle w:val="4"/>
        <w:spacing w:before="0" w:after="0" w:line="377" w:lineRule="auto"/>
        <w:ind w:firstLine="420"/>
        <w:rPr>
          <w:rFonts w:ascii="宋体" w:eastAsia="宋体" w:hAnsi="宋体" w:hint="eastAsia"/>
          <w:sz w:val="24"/>
          <w:szCs w:val="24"/>
        </w:rPr>
      </w:pPr>
      <w:r w:rsidRPr="00B2267F">
        <w:rPr>
          <w:rFonts w:ascii="宋体" w:eastAsia="宋体" w:hAnsi="宋体"/>
          <w:sz w:val="24"/>
          <w:szCs w:val="24"/>
        </w:rPr>
        <w:t>11.2.</w:t>
      </w:r>
      <w:r w:rsidRPr="00B2267F">
        <w:rPr>
          <w:rFonts w:ascii="宋体" w:eastAsia="宋体" w:hAnsi="宋体" w:hint="eastAsia"/>
          <w:sz w:val="24"/>
          <w:szCs w:val="24"/>
          <w:lang w:val="en-US"/>
        </w:rPr>
        <w:t>2</w:t>
      </w:r>
      <w:r w:rsidRPr="00B2267F">
        <w:rPr>
          <w:rFonts w:ascii="宋体" w:eastAsia="宋体" w:hAnsi="宋体"/>
          <w:sz w:val="24"/>
          <w:szCs w:val="24"/>
        </w:rPr>
        <w:t xml:space="preserve"> </w:t>
      </w:r>
      <w:r w:rsidRPr="00B2267F">
        <w:rPr>
          <w:rFonts w:ascii="宋体" w:eastAsia="宋体" w:hAnsi="宋体" w:hint="eastAsia"/>
          <w:sz w:val="24"/>
          <w:szCs w:val="24"/>
        </w:rPr>
        <w:t>基础学科类竞赛（如学术报告大赛）、文体、美术、摄影等赛事</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9"/>
        <w:gridCol w:w="720"/>
        <w:gridCol w:w="720"/>
        <w:gridCol w:w="720"/>
        <w:gridCol w:w="804"/>
        <w:gridCol w:w="825"/>
        <w:gridCol w:w="760"/>
        <w:gridCol w:w="818"/>
        <w:gridCol w:w="831"/>
      </w:tblGrid>
      <w:tr w:rsidR="00DE3D4A" w:rsidRPr="00B2267F" w14:paraId="7B187918" w14:textId="77777777">
        <w:trPr>
          <w:trHeight w:val="468"/>
          <w:jc w:val="center"/>
        </w:trPr>
        <w:tc>
          <w:tcPr>
            <w:tcW w:w="1269" w:type="dxa"/>
          </w:tcPr>
          <w:p w14:paraId="1B1E4071" w14:textId="77777777" w:rsidR="00DE3D4A" w:rsidRPr="00B2267F" w:rsidRDefault="00000000">
            <w:pPr>
              <w:pStyle w:val="TableParagraph"/>
              <w:spacing w:before="80"/>
              <w:ind w:right="382"/>
              <w:jc w:val="right"/>
              <w:rPr>
                <w:rFonts w:hint="eastAsia"/>
                <w:sz w:val="24"/>
                <w:lang w:eastAsia="en-US"/>
              </w:rPr>
            </w:pPr>
            <w:proofErr w:type="spellStart"/>
            <w:r w:rsidRPr="00B2267F">
              <w:rPr>
                <w:sz w:val="24"/>
                <w:lang w:eastAsia="en-US"/>
              </w:rPr>
              <w:t>等级</w:t>
            </w:r>
            <w:proofErr w:type="spellEnd"/>
          </w:p>
        </w:tc>
        <w:tc>
          <w:tcPr>
            <w:tcW w:w="2964" w:type="dxa"/>
            <w:gridSpan w:val="4"/>
          </w:tcPr>
          <w:p w14:paraId="729AFBC6" w14:textId="77777777" w:rsidR="00DE3D4A" w:rsidRPr="00B2267F" w:rsidRDefault="00000000">
            <w:pPr>
              <w:pStyle w:val="TableParagraph"/>
              <w:spacing w:before="80"/>
              <w:ind w:left="762"/>
              <w:jc w:val="left"/>
              <w:rPr>
                <w:rFonts w:hint="eastAsia"/>
                <w:sz w:val="24"/>
                <w:lang w:eastAsia="en-US"/>
              </w:rPr>
            </w:pPr>
            <w:proofErr w:type="spellStart"/>
            <w:r w:rsidRPr="00B2267F">
              <w:rPr>
                <w:sz w:val="24"/>
                <w:lang w:eastAsia="en-US"/>
              </w:rPr>
              <w:t>国家级及以上</w:t>
            </w:r>
            <w:proofErr w:type="spellEnd"/>
          </w:p>
        </w:tc>
        <w:tc>
          <w:tcPr>
            <w:tcW w:w="3234" w:type="dxa"/>
            <w:gridSpan w:val="4"/>
          </w:tcPr>
          <w:p w14:paraId="3EB9DB22" w14:textId="77777777" w:rsidR="00DE3D4A" w:rsidRPr="00B2267F" w:rsidRDefault="00000000">
            <w:pPr>
              <w:pStyle w:val="TableParagraph"/>
              <w:spacing w:before="80"/>
              <w:ind w:left="1236" w:right="1227"/>
              <w:rPr>
                <w:rFonts w:hint="eastAsia"/>
                <w:sz w:val="24"/>
                <w:lang w:eastAsia="en-US"/>
              </w:rPr>
            </w:pPr>
            <w:proofErr w:type="spellStart"/>
            <w:r w:rsidRPr="00B2267F">
              <w:rPr>
                <w:sz w:val="24"/>
                <w:lang w:eastAsia="en-US"/>
              </w:rPr>
              <w:t>省市级</w:t>
            </w:r>
            <w:proofErr w:type="spellEnd"/>
          </w:p>
        </w:tc>
      </w:tr>
      <w:tr w:rsidR="00DE3D4A" w:rsidRPr="00B2267F" w14:paraId="203642EB" w14:textId="77777777">
        <w:trPr>
          <w:trHeight w:val="282"/>
          <w:jc w:val="center"/>
        </w:trPr>
        <w:tc>
          <w:tcPr>
            <w:tcW w:w="1269" w:type="dxa"/>
            <w:vMerge w:val="restart"/>
          </w:tcPr>
          <w:p w14:paraId="74EA9470" w14:textId="77777777" w:rsidR="00DE3D4A" w:rsidRPr="00B2267F" w:rsidRDefault="00DE3D4A">
            <w:pPr>
              <w:pStyle w:val="TableParagraph"/>
              <w:spacing w:before="7"/>
              <w:jc w:val="left"/>
              <w:rPr>
                <w:rFonts w:hint="eastAsia"/>
                <w:sz w:val="27"/>
                <w:lang w:eastAsia="en-US"/>
              </w:rPr>
            </w:pPr>
          </w:p>
          <w:p w14:paraId="664D7D4D" w14:textId="77777777" w:rsidR="00DE3D4A" w:rsidRPr="00B2267F" w:rsidRDefault="00000000">
            <w:pPr>
              <w:pStyle w:val="TableParagraph"/>
              <w:spacing w:before="0"/>
              <w:ind w:left="334"/>
              <w:jc w:val="left"/>
              <w:rPr>
                <w:rFonts w:hint="eastAsia"/>
                <w:sz w:val="24"/>
                <w:lang w:eastAsia="en-US"/>
              </w:rPr>
            </w:pPr>
            <w:r w:rsidRPr="00B2267F">
              <w:rPr>
                <w:sz w:val="24"/>
                <w:lang w:eastAsia="en-US"/>
              </w:rPr>
              <w:t>加 分</w:t>
            </w:r>
          </w:p>
        </w:tc>
        <w:tc>
          <w:tcPr>
            <w:tcW w:w="720" w:type="dxa"/>
          </w:tcPr>
          <w:p w14:paraId="45CCF37A" w14:textId="77777777" w:rsidR="00DE3D4A" w:rsidRPr="00B2267F" w:rsidRDefault="00000000">
            <w:pPr>
              <w:pStyle w:val="TableParagraph"/>
              <w:spacing w:before="106"/>
              <w:ind w:left="7"/>
              <w:rPr>
                <w:rFonts w:hint="eastAsia"/>
                <w:sz w:val="24"/>
                <w:lang w:eastAsia="en-US"/>
              </w:rPr>
            </w:pPr>
            <w:r w:rsidRPr="00B2267F">
              <w:rPr>
                <w:sz w:val="24"/>
                <w:lang w:eastAsia="en-US"/>
              </w:rPr>
              <w:t>一</w:t>
            </w:r>
          </w:p>
        </w:tc>
        <w:tc>
          <w:tcPr>
            <w:tcW w:w="720" w:type="dxa"/>
          </w:tcPr>
          <w:p w14:paraId="62A55680" w14:textId="77777777" w:rsidR="00DE3D4A" w:rsidRPr="00B2267F" w:rsidRDefault="00000000">
            <w:pPr>
              <w:pStyle w:val="TableParagraph"/>
              <w:spacing w:before="106"/>
              <w:ind w:left="7"/>
              <w:rPr>
                <w:rFonts w:hint="eastAsia"/>
                <w:sz w:val="24"/>
                <w:lang w:eastAsia="en-US"/>
              </w:rPr>
            </w:pPr>
            <w:r w:rsidRPr="00B2267F">
              <w:rPr>
                <w:sz w:val="24"/>
                <w:lang w:eastAsia="en-US"/>
              </w:rPr>
              <w:t>二</w:t>
            </w:r>
          </w:p>
        </w:tc>
        <w:tc>
          <w:tcPr>
            <w:tcW w:w="720" w:type="dxa"/>
          </w:tcPr>
          <w:p w14:paraId="7BF45BC4" w14:textId="77777777" w:rsidR="00DE3D4A" w:rsidRPr="00B2267F" w:rsidRDefault="00000000">
            <w:pPr>
              <w:pStyle w:val="TableParagraph"/>
              <w:spacing w:before="106"/>
              <w:ind w:right="229"/>
              <w:jc w:val="right"/>
              <w:rPr>
                <w:rFonts w:hint="eastAsia"/>
                <w:sz w:val="24"/>
                <w:lang w:eastAsia="en-US"/>
              </w:rPr>
            </w:pPr>
            <w:r w:rsidRPr="00B2267F">
              <w:rPr>
                <w:sz w:val="24"/>
                <w:lang w:eastAsia="en-US"/>
              </w:rPr>
              <w:t>三</w:t>
            </w:r>
          </w:p>
        </w:tc>
        <w:tc>
          <w:tcPr>
            <w:tcW w:w="804" w:type="dxa"/>
          </w:tcPr>
          <w:p w14:paraId="6871644A" w14:textId="77777777" w:rsidR="00DE3D4A" w:rsidRPr="00B2267F" w:rsidRDefault="00000000">
            <w:pPr>
              <w:pStyle w:val="TableParagraph"/>
              <w:spacing w:before="106"/>
              <w:ind w:left="10"/>
              <w:rPr>
                <w:rFonts w:hint="eastAsia"/>
                <w:sz w:val="24"/>
                <w:lang w:eastAsia="en-US"/>
              </w:rPr>
            </w:pPr>
            <w:r w:rsidRPr="00B2267F">
              <w:rPr>
                <w:sz w:val="24"/>
                <w:lang w:eastAsia="en-US"/>
              </w:rPr>
              <w:t>四</w:t>
            </w:r>
          </w:p>
        </w:tc>
        <w:tc>
          <w:tcPr>
            <w:tcW w:w="825" w:type="dxa"/>
          </w:tcPr>
          <w:p w14:paraId="61214EE9" w14:textId="77777777" w:rsidR="00DE3D4A" w:rsidRPr="00B2267F" w:rsidRDefault="00000000">
            <w:pPr>
              <w:pStyle w:val="TableParagraph"/>
              <w:spacing w:before="106"/>
              <w:ind w:right="281"/>
              <w:jc w:val="right"/>
              <w:rPr>
                <w:rFonts w:hint="eastAsia"/>
                <w:sz w:val="24"/>
                <w:lang w:eastAsia="en-US"/>
              </w:rPr>
            </w:pPr>
            <w:r w:rsidRPr="00B2267F">
              <w:rPr>
                <w:sz w:val="24"/>
                <w:lang w:eastAsia="en-US"/>
              </w:rPr>
              <w:t>一</w:t>
            </w:r>
          </w:p>
        </w:tc>
        <w:tc>
          <w:tcPr>
            <w:tcW w:w="760" w:type="dxa"/>
          </w:tcPr>
          <w:p w14:paraId="55DD2D4A" w14:textId="77777777" w:rsidR="00DE3D4A" w:rsidRPr="00B2267F" w:rsidRDefault="00000000">
            <w:pPr>
              <w:pStyle w:val="TableParagraph"/>
              <w:spacing w:before="106"/>
              <w:ind w:right="249"/>
              <w:jc w:val="right"/>
              <w:rPr>
                <w:rFonts w:hint="eastAsia"/>
                <w:sz w:val="24"/>
                <w:lang w:eastAsia="en-US"/>
              </w:rPr>
            </w:pPr>
            <w:r w:rsidRPr="00B2267F">
              <w:rPr>
                <w:sz w:val="24"/>
                <w:lang w:eastAsia="en-US"/>
              </w:rPr>
              <w:t>二</w:t>
            </w:r>
          </w:p>
        </w:tc>
        <w:tc>
          <w:tcPr>
            <w:tcW w:w="818" w:type="dxa"/>
          </w:tcPr>
          <w:p w14:paraId="211F5843" w14:textId="77777777" w:rsidR="00DE3D4A" w:rsidRPr="00B2267F" w:rsidRDefault="00000000">
            <w:pPr>
              <w:pStyle w:val="TableParagraph"/>
              <w:spacing w:before="106"/>
              <w:ind w:right="268"/>
              <w:jc w:val="right"/>
              <w:rPr>
                <w:rFonts w:hint="eastAsia"/>
                <w:sz w:val="24"/>
                <w:lang w:eastAsia="en-US"/>
              </w:rPr>
            </w:pPr>
            <w:r w:rsidRPr="00B2267F">
              <w:rPr>
                <w:sz w:val="24"/>
                <w:lang w:eastAsia="en-US"/>
              </w:rPr>
              <w:t>三</w:t>
            </w:r>
          </w:p>
        </w:tc>
        <w:tc>
          <w:tcPr>
            <w:tcW w:w="831" w:type="dxa"/>
          </w:tcPr>
          <w:p w14:paraId="4A89B6CA" w14:textId="77777777" w:rsidR="00DE3D4A" w:rsidRPr="00B2267F" w:rsidRDefault="00000000">
            <w:pPr>
              <w:pStyle w:val="TableParagraph"/>
              <w:spacing w:before="106"/>
              <w:ind w:right="273"/>
              <w:jc w:val="right"/>
              <w:rPr>
                <w:rFonts w:hint="eastAsia"/>
                <w:sz w:val="24"/>
                <w:lang w:eastAsia="en-US"/>
              </w:rPr>
            </w:pPr>
            <w:r w:rsidRPr="00B2267F">
              <w:rPr>
                <w:sz w:val="24"/>
                <w:lang w:eastAsia="en-US"/>
              </w:rPr>
              <w:t>四</w:t>
            </w:r>
          </w:p>
        </w:tc>
      </w:tr>
      <w:tr w:rsidR="00DE3D4A" w:rsidRPr="00B2267F" w14:paraId="137C3197" w14:textId="77777777">
        <w:trPr>
          <w:trHeight w:val="333"/>
          <w:jc w:val="center"/>
        </w:trPr>
        <w:tc>
          <w:tcPr>
            <w:tcW w:w="1269" w:type="dxa"/>
            <w:vMerge/>
            <w:tcBorders>
              <w:top w:val="nil"/>
            </w:tcBorders>
          </w:tcPr>
          <w:p w14:paraId="5CB1FB8C" w14:textId="77777777" w:rsidR="00DE3D4A" w:rsidRPr="00B2267F" w:rsidRDefault="00DE3D4A">
            <w:pPr>
              <w:rPr>
                <w:rFonts w:hint="eastAsia"/>
                <w:sz w:val="2"/>
                <w:szCs w:val="2"/>
                <w:lang w:eastAsia="en-US"/>
              </w:rPr>
            </w:pPr>
          </w:p>
        </w:tc>
        <w:tc>
          <w:tcPr>
            <w:tcW w:w="720" w:type="dxa"/>
          </w:tcPr>
          <w:p w14:paraId="330C2352" w14:textId="77777777" w:rsidR="00DE3D4A" w:rsidRPr="00B2267F" w:rsidRDefault="00000000">
            <w:pPr>
              <w:pStyle w:val="TableParagraph"/>
              <w:spacing w:before="88"/>
              <w:ind w:left="7"/>
              <w:rPr>
                <w:rFonts w:hint="eastAsia"/>
                <w:sz w:val="24"/>
                <w:lang w:eastAsia="en-US"/>
              </w:rPr>
            </w:pPr>
            <w:r w:rsidRPr="00B2267F">
              <w:rPr>
                <w:sz w:val="24"/>
                <w:lang w:eastAsia="en-US"/>
              </w:rPr>
              <w:t>4</w:t>
            </w:r>
          </w:p>
        </w:tc>
        <w:tc>
          <w:tcPr>
            <w:tcW w:w="720" w:type="dxa"/>
          </w:tcPr>
          <w:p w14:paraId="73B3C51F" w14:textId="77777777" w:rsidR="00DE3D4A" w:rsidRPr="00B2267F" w:rsidRDefault="00000000">
            <w:pPr>
              <w:pStyle w:val="TableParagraph"/>
              <w:spacing w:before="88"/>
              <w:ind w:left="7"/>
              <w:rPr>
                <w:rFonts w:hint="eastAsia"/>
                <w:sz w:val="24"/>
                <w:lang w:eastAsia="en-US"/>
              </w:rPr>
            </w:pPr>
            <w:r w:rsidRPr="00B2267F">
              <w:rPr>
                <w:sz w:val="24"/>
                <w:lang w:eastAsia="en-US"/>
              </w:rPr>
              <w:t>3</w:t>
            </w:r>
          </w:p>
        </w:tc>
        <w:tc>
          <w:tcPr>
            <w:tcW w:w="720" w:type="dxa"/>
          </w:tcPr>
          <w:p w14:paraId="529E2947" w14:textId="77777777" w:rsidR="00DE3D4A" w:rsidRPr="00B2267F" w:rsidRDefault="00000000">
            <w:pPr>
              <w:pStyle w:val="TableParagraph"/>
              <w:spacing w:before="88"/>
              <w:ind w:left="7"/>
              <w:rPr>
                <w:rFonts w:hint="eastAsia"/>
                <w:sz w:val="24"/>
                <w:lang w:eastAsia="en-US"/>
              </w:rPr>
            </w:pPr>
            <w:r w:rsidRPr="00B2267F">
              <w:rPr>
                <w:sz w:val="24"/>
                <w:lang w:eastAsia="en-US"/>
              </w:rPr>
              <w:t>2</w:t>
            </w:r>
          </w:p>
        </w:tc>
        <w:tc>
          <w:tcPr>
            <w:tcW w:w="804" w:type="dxa"/>
          </w:tcPr>
          <w:p w14:paraId="18A25BBE" w14:textId="77777777" w:rsidR="00DE3D4A" w:rsidRPr="00B2267F" w:rsidRDefault="00000000">
            <w:pPr>
              <w:pStyle w:val="TableParagraph"/>
              <w:spacing w:before="88"/>
              <w:ind w:left="142" w:right="132"/>
              <w:rPr>
                <w:rFonts w:hint="eastAsia"/>
                <w:sz w:val="24"/>
                <w:lang w:eastAsia="en-US"/>
              </w:rPr>
            </w:pPr>
            <w:r w:rsidRPr="00B2267F">
              <w:rPr>
                <w:sz w:val="24"/>
                <w:lang w:eastAsia="en-US"/>
              </w:rPr>
              <w:t>1.5</w:t>
            </w:r>
          </w:p>
        </w:tc>
        <w:tc>
          <w:tcPr>
            <w:tcW w:w="825" w:type="dxa"/>
          </w:tcPr>
          <w:p w14:paraId="27A63E6C" w14:textId="77777777" w:rsidR="00DE3D4A" w:rsidRPr="00B2267F" w:rsidRDefault="00000000">
            <w:pPr>
              <w:pStyle w:val="TableParagraph"/>
              <w:spacing w:before="88"/>
              <w:ind w:right="341"/>
              <w:jc w:val="right"/>
              <w:rPr>
                <w:rFonts w:hint="eastAsia"/>
                <w:sz w:val="24"/>
                <w:lang w:eastAsia="en-US"/>
              </w:rPr>
            </w:pPr>
            <w:r w:rsidRPr="00B2267F">
              <w:rPr>
                <w:sz w:val="24"/>
                <w:lang w:eastAsia="en-US"/>
              </w:rPr>
              <w:t>3</w:t>
            </w:r>
          </w:p>
        </w:tc>
        <w:tc>
          <w:tcPr>
            <w:tcW w:w="760" w:type="dxa"/>
          </w:tcPr>
          <w:p w14:paraId="2FB58A21" w14:textId="77777777" w:rsidR="00DE3D4A" w:rsidRPr="00B2267F" w:rsidRDefault="00000000">
            <w:pPr>
              <w:pStyle w:val="TableParagraph"/>
              <w:spacing w:before="88"/>
              <w:ind w:left="7"/>
              <w:rPr>
                <w:rFonts w:hint="eastAsia"/>
                <w:sz w:val="24"/>
                <w:lang w:eastAsia="en-US"/>
              </w:rPr>
            </w:pPr>
            <w:r w:rsidRPr="00B2267F">
              <w:rPr>
                <w:sz w:val="24"/>
                <w:lang w:eastAsia="en-US"/>
              </w:rPr>
              <w:t>2</w:t>
            </w:r>
          </w:p>
        </w:tc>
        <w:tc>
          <w:tcPr>
            <w:tcW w:w="818" w:type="dxa"/>
          </w:tcPr>
          <w:p w14:paraId="6280E61C" w14:textId="77777777" w:rsidR="00DE3D4A" w:rsidRPr="00B2267F" w:rsidRDefault="00000000">
            <w:pPr>
              <w:pStyle w:val="TableParagraph"/>
              <w:spacing w:before="88"/>
              <w:ind w:right="208"/>
              <w:jc w:val="right"/>
              <w:rPr>
                <w:rFonts w:hint="eastAsia"/>
                <w:sz w:val="24"/>
                <w:lang w:eastAsia="en-US"/>
              </w:rPr>
            </w:pPr>
            <w:r w:rsidRPr="00B2267F">
              <w:rPr>
                <w:sz w:val="24"/>
                <w:lang w:eastAsia="en-US"/>
              </w:rPr>
              <w:t>1.5</w:t>
            </w:r>
          </w:p>
        </w:tc>
        <w:tc>
          <w:tcPr>
            <w:tcW w:w="831" w:type="dxa"/>
          </w:tcPr>
          <w:p w14:paraId="06089D03" w14:textId="77777777" w:rsidR="00DE3D4A" w:rsidRPr="00B2267F" w:rsidRDefault="00000000">
            <w:pPr>
              <w:pStyle w:val="TableParagraph"/>
              <w:spacing w:before="88"/>
              <w:ind w:left="30"/>
              <w:rPr>
                <w:rFonts w:hint="eastAsia"/>
                <w:sz w:val="24"/>
                <w:lang w:eastAsia="en-US"/>
              </w:rPr>
            </w:pPr>
            <w:r w:rsidRPr="00B2267F">
              <w:rPr>
                <w:sz w:val="24"/>
                <w:lang w:eastAsia="en-US"/>
              </w:rPr>
              <w:t>1</w:t>
            </w:r>
          </w:p>
        </w:tc>
      </w:tr>
      <w:tr w:rsidR="00DE3D4A" w:rsidRPr="00B2267F" w14:paraId="0571320B" w14:textId="77777777">
        <w:trPr>
          <w:trHeight w:val="325"/>
          <w:jc w:val="center"/>
        </w:trPr>
        <w:tc>
          <w:tcPr>
            <w:tcW w:w="1269" w:type="dxa"/>
          </w:tcPr>
          <w:p w14:paraId="1E873BDC" w14:textId="77777777" w:rsidR="00DE3D4A" w:rsidRPr="00B2267F" w:rsidRDefault="00000000">
            <w:pPr>
              <w:pStyle w:val="TableParagraph"/>
              <w:spacing w:before="98"/>
              <w:ind w:right="322"/>
              <w:jc w:val="right"/>
              <w:rPr>
                <w:rFonts w:hint="eastAsia"/>
                <w:sz w:val="24"/>
                <w:lang w:eastAsia="en-US"/>
              </w:rPr>
            </w:pPr>
            <w:r w:rsidRPr="00B2267F">
              <w:rPr>
                <w:sz w:val="24"/>
                <w:lang w:eastAsia="en-US"/>
              </w:rPr>
              <w:t>等 级</w:t>
            </w:r>
          </w:p>
        </w:tc>
        <w:tc>
          <w:tcPr>
            <w:tcW w:w="2964" w:type="dxa"/>
            <w:gridSpan w:val="4"/>
          </w:tcPr>
          <w:p w14:paraId="45101DC5" w14:textId="77777777" w:rsidR="00DE3D4A" w:rsidRPr="00B2267F" w:rsidRDefault="00000000">
            <w:pPr>
              <w:pStyle w:val="TableParagraph"/>
              <w:spacing w:before="98"/>
              <w:ind w:left="1222" w:right="1212"/>
              <w:rPr>
                <w:rFonts w:hint="eastAsia"/>
                <w:sz w:val="24"/>
                <w:lang w:eastAsia="en-US"/>
              </w:rPr>
            </w:pPr>
            <w:proofErr w:type="spellStart"/>
            <w:r w:rsidRPr="00B2267F">
              <w:rPr>
                <w:sz w:val="24"/>
                <w:lang w:eastAsia="en-US"/>
              </w:rPr>
              <w:t>校级</w:t>
            </w:r>
            <w:proofErr w:type="spellEnd"/>
          </w:p>
        </w:tc>
        <w:tc>
          <w:tcPr>
            <w:tcW w:w="3234" w:type="dxa"/>
            <w:gridSpan w:val="4"/>
          </w:tcPr>
          <w:p w14:paraId="1652E6E9" w14:textId="77777777" w:rsidR="00DE3D4A" w:rsidRPr="00B2267F" w:rsidRDefault="00000000">
            <w:pPr>
              <w:pStyle w:val="TableParagraph"/>
              <w:spacing w:before="98"/>
              <w:ind w:left="1236" w:right="1227"/>
              <w:rPr>
                <w:rFonts w:hint="eastAsia"/>
                <w:sz w:val="24"/>
                <w:lang w:eastAsia="en-US"/>
              </w:rPr>
            </w:pPr>
            <w:proofErr w:type="spellStart"/>
            <w:r w:rsidRPr="00B2267F">
              <w:rPr>
                <w:sz w:val="24"/>
                <w:lang w:eastAsia="en-US"/>
              </w:rPr>
              <w:t>院级</w:t>
            </w:r>
            <w:proofErr w:type="spellEnd"/>
          </w:p>
        </w:tc>
      </w:tr>
      <w:tr w:rsidR="00DE3D4A" w:rsidRPr="00B2267F" w14:paraId="4C4B48D7" w14:textId="77777777">
        <w:trPr>
          <w:trHeight w:val="476"/>
          <w:jc w:val="center"/>
        </w:trPr>
        <w:tc>
          <w:tcPr>
            <w:tcW w:w="1269" w:type="dxa"/>
            <w:vMerge w:val="restart"/>
          </w:tcPr>
          <w:p w14:paraId="629988B7" w14:textId="77777777" w:rsidR="00DE3D4A" w:rsidRPr="00B2267F" w:rsidRDefault="00DE3D4A">
            <w:pPr>
              <w:pStyle w:val="TableParagraph"/>
              <w:spacing w:before="8"/>
              <w:jc w:val="left"/>
              <w:rPr>
                <w:rFonts w:hint="eastAsia"/>
                <w:sz w:val="25"/>
                <w:lang w:eastAsia="en-US"/>
              </w:rPr>
            </w:pPr>
          </w:p>
          <w:p w14:paraId="371EC194" w14:textId="77777777" w:rsidR="00DE3D4A" w:rsidRPr="00B2267F" w:rsidRDefault="00000000">
            <w:pPr>
              <w:pStyle w:val="TableParagraph"/>
              <w:spacing w:before="0"/>
              <w:ind w:left="334"/>
              <w:jc w:val="left"/>
              <w:rPr>
                <w:rFonts w:hint="eastAsia"/>
                <w:sz w:val="24"/>
                <w:lang w:eastAsia="en-US"/>
              </w:rPr>
            </w:pPr>
            <w:r w:rsidRPr="00B2267F">
              <w:rPr>
                <w:sz w:val="24"/>
                <w:lang w:eastAsia="en-US"/>
              </w:rPr>
              <w:t>加 分</w:t>
            </w:r>
          </w:p>
        </w:tc>
        <w:tc>
          <w:tcPr>
            <w:tcW w:w="720" w:type="dxa"/>
          </w:tcPr>
          <w:p w14:paraId="31F5103A" w14:textId="77777777" w:rsidR="00DE3D4A" w:rsidRPr="00B2267F" w:rsidRDefault="00000000">
            <w:pPr>
              <w:pStyle w:val="TableParagraph"/>
              <w:spacing w:before="86"/>
              <w:ind w:left="7"/>
              <w:rPr>
                <w:rFonts w:hint="eastAsia"/>
                <w:sz w:val="24"/>
                <w:lang w:eastAsia="en-US"/>
              </w:rPr>
            </w:pPr>
            <w:r w:rsidRPr="00B2267F">
              <w:rPr>
                <w:sz w:val="24"/>
                <w:lang w:eastAsia="en-US"/>
              </w:rPr>
              <w:t>一</w:t>
            </w:r>
          </w:p>
        </w:tc>
        <w:tc>
          <w:tcPr>
            <w:tcW w:w="720" w:type="dxa"/>
          </w:tcPr>
          <w:p w14:paraId="217C4329" w14:textId="77777777" w:rsidR="00DE3D4A" w:rsidRPr="00B2267F" w:rsidRDefault="00000000">
            <w:pPr>
              <w:pStyle w:val="TableParagraph"/>
              <w:spacing w:before="86"/>
              <w:ind w:left="7"/>
              <w:rPr>
                <w:rFonts w:hint="eastAsia"/>
                <w:sz w:val="24"/>
                <w:lang w:eastAsia="en-US"/>
              </w:rPr>
            </w:pPr>
            <w:r w:rsidRPr="00B2267F">
              <w:rPr>
                <w:sz w:val="24"/>
                <w:lang w:eastAsia="en-US"/>
              </w:rPr>
              <w:t>二</w:t>
            </w:r>
          </w:p>
        </w:tc>
        <w:tc>
          <w:tcPr>
            <w:tcW w:w="720" w:type="dxa"/>
          </w:tcPr>
          <w:p w14:paraId="37293750" w14:textId="77777777" w:rsidR="00DE3D4A" w:rsidRPr="00B2267F" w:rsidRDefault="00000000">
            <w:pPr>
              <w:pStyle w:val="TableParagraph"/>
              <w:spacing w:before="86"/>
              <w:ind w:right="229"/>
              <w:jc w:val="right"/>
              <w:rPr>
                <w:rFonts w:hint="eastAsia"/>
                <w:sz w:val="24"/>
                <w:lang w:eastAsia="en-US"/>
              </w:rPr>
            </w:pPr>
            <w:r w:rsidRPr="00B2267F">
              <w:rPr>
                <w:sz w:val="24"/>
                <w:lang w:eastAsia="en-US"/>
              </w:rPr>
              <w:t>三</w:t>
            </w:r>
          </w:p>
        </w:tc>
        <w:tc>
          <w:tcPr>
            <w:tcW w:w="804" w:type="dxa"/>
          </w:tcPr>
          <w:p w14:paraId="433BD37A" w14:textId="77777777" w:rsidR="00DE3D4A" w:rsidRPr="00B2267F" w:rsidRDefault="00000000">
            <w:pPr>
              <w:pStyle w:val="TableParagraph"/>
              <w:spacing w:before="86"/>
              <w:ind w:left="142" w:right="132"/>
              <w:rPr>
                <w:rFonts w:hint="eastAsia"/>
                <w:sz w:val="24"/>
                <w:lang w:eastAsia="en-US"/>
              </w:rPr>
            </w:pPr>
            <w:proofErr w:type="spellStart"/>
            <w:r w:rsidRPr="00B2267F">
              <w:rPr>
                <w:sz w:val="24"/>
                <w:lang w:eastAsia="en-US"/>
              </w:rPr>
              <w:t>参与</w:t>
            </w:r>
            <w:proofErr w:type="spellEnd"/>
          </w:p>
        </w:tc>
        <w:tc>
          <w:tcPr>
            <w:tcW w:w="825" w:type="dxa"/>
          </w:tcPr>
          <w:p w14:paraId="692CB9DF" w14:textId="77777777" w:rsidR="00DE3D4A" w:rsidRPr="00B2267F" w:rsidRDefault="00000000">
            <w:pPr>
              <w:pStyle w:val="TableParagraph"/>
              <w:spacing w:before="86"/>
              <w:ind w:right="281"/>
              <w:jc w:val="right"/>
              <w:rPr>
                <w:rFonts w:hint="eastAsia"/>
                <w:sz w:val="24"/>
                <w:lang w:eastAsia="en-US"/>
              </w:rPr>
            </w:pPr>
            <w:r w:rsidRPr="00B2267F">
              <w:rPr>
                <w:sz w:val="24"/>
                <w:lang w:eastAsia="en-US"/>
              </w:rPr>
              <w:t>一</w:t>
            </w:r>
          </w:p>
        </w:tc>
        <w:tc>
          <w:tcPr>
            <w:tcW w:w="760" w:type="dxa"/>
          </w:tcPr>
          <w:p w14:paraId="73E395F2" w14:textId="77777777" w:rsidR="00DE3D4A" w:rsidRPr="00B2267F" w:rsidRDefault="00000000">
            <w:pPr>
              <w:pStyle w:val="TableParagraph"/>
              <w:spacing w:before="86"/>
              <w:ind w:right="249"/>
              <w:jc w:val="right"/>
              <w:rPr>
                <w:rFonts w:hint="eastAsia"/>
                <w:sz w:val="24"/>
                <w:lang w:eastAsia="en-US"/>
              </w:rPr>
            </w:pPr>
            <w:r w:rsidRPr="00B2267F">
              <w:rPr>
                <w:sz w:val="24"/>
                <w:lang w:eastAsia="en-US"/>
              </w:rPr>
              <w:t>二</w:t>
            </w:r>
          </w:p>
        </w:tc>
        <w:tc>
          <w:tcPr>
            <w:tcW w:w="818" w:type="dxa"/>
          </w:tcPr>
          <w:p w14:paraId="7CFC615E" w14:textId="77777777" w:rsidR="00DE3D4A" w:rsidRPr="00B2267F" w:rsidRDefault="00000000">
            <w:pPr>
              <w:pStyle w:val="TableParagraph"/>
              <w:spacing w:before="86"/>
              <w:ind w:right="287"/>
              <w:jc w:val="right"/>
              <w:rPr>
                <w:rFonts w:hint="eastAsia"/>
                <w:sz w:val="24"/>
                <w:lang w:eastAsia="en-US"/>
              </w:rPr>
            </w:pPr>
            <w:r w:rsidRPr="00B2267F">
              <w:rPr>
                <w:sz w:val="24"/>
                <w:lang w:eastAsia="en-US"/>
              </w:rPr>
              <w:t>三</w:t>
            </w:r>
          </w:p>
        </w:tc>
        <w:tc>
          <w:tcPr>
            <w:tcW w:w="831" w:type="dxa"/>
          </w:tcPr>
          <w:p w14:paraId="7930481C" w14:textId="77777777" w:rsidR="00DE3D4A" w:rsidRPr="00B2267F" w:rsidRDefault="00000000">
            <w:pPr>
              <w:pStyle w:val="TableParagraph"/>
              <w:spacing w:before="86"/>
              <w:ind w:right="172"/>
              <w:jc w:val="right"/>
              <w:rPr>
                <w:rFonts w:hint="eastAsia"/>
                <w:sz w:val="24"/>
                <w:lang w:eastAsia="en-US"/>
              </w:rPr>
            </w:pPr>
            <w:proofErr w:type="spellStart"/>
            <w:r w:rsidRPr="00B2267F">
              <w:rPr>
                <w:sz w:val="24"/>
                <w:lang w:eastAsia="en-US"/>
              </w:rPr>
              <w:t>参与</w:t>
            </w:r>
            <w:proofErr w:type="spellEnd"/>
          </w:p>
        </w:tc>
      </w:tr>
      <w:tr w:rsidR="00DE3D4A" w:rsidRPr="00B2267F" w14:paraId="4640ED40" w14:textId="77777777">
        <w:trPr>
          <w:trHeight w:val="476"/>
          <w:jc w:val="center"/>
        </w:trPr>
        <w:tc>
          <w:tcPr>
            <w:tcW w:w="1269" w:type="dxa"/>
            <w:vMerge/>
            <w:tcBorders>
              <w:top w:val="nil"/>
            </w:tcBorders>
          </w:tcPr>
          <w:p w14:paraId="7F3644E1" w14:textId="77777777" w:rsidR="00DE3D4A" w:rsidRPr="00B2267F" w:rsidRDefault="00DE3D4A">
            <w:pPr>
              <w:rPr>
                <w:rFonts w:hint="eastAsia"/>
                <w:sz w:val="2"/>
                <w:szCs w:val="2"/>
                <w:lang w:eastAsia="en-US"/>
              </w:rPr>
            </w:pPr>
          </w:p>
        </w:tc>
        <w:tc>
          <w:tcPr>
            <w:tcW w:w="720" w:type="dxa"/>
          </w:tcPr>
          <w:p w14:paraId="5FFD77B4" w14:textId="77777777" w:rsidR="00DE3D4A" w:rsidRPr="00B2267F" w:rsidRDefault="00000000">
            <w:pPr>
              <w:pStyle w:val="TableParagraph"/>
              <w:spacing w:before="85"/>
              <w:ind w:left="7"/>
              <w:rPr>
                <w:rFonts w:hint="eastAsia"/>
                <w:sz w:val="24"/>
                <w:lang w:eastAsia="en-US"/>
              </w:rPr>
            </w:pPr>
            <w:r w:rsidRPr="00B2267F">
              <w:rPr>
                <w:sz w:val="24"/>
                <w:lang w:eastAsia="en-US"/>
              </w:rPr>
              <w:t>2</w:t>
            </w:r>
          </w:p>
        </w:tc>
        <w:tc>
          <w:tcPr>
            <w:tcW w:w="720" w:type="dxa"/>
          </w:tcPr>
          <w:p w14:paraId="19E619EC" w14:textId="77777777" w:rsidR="00DE3D4A" w:rsidRPr="00B2267F" w:rsidRDefault="00000000">
            <w:pPr>
              <w:pStyle w:val="TableParagraph"/>
              <w:spacing w:before="85"/>
              <w:ind w:left="7"/>
              <w:rPr>
                <w:rFonts w:hint="eastAsia"/>
                <w:sz w:val="24"/>
                <w:lang w:eastAsia="en-US"/>
              </w:rPr>
            </w:pPr>
            <w:r w:rsidRPr="00B2267F">
              <w:rPr>
                <w:sz w:val="24"/>
                <w:lang w:eastAsia="en-US"/>
              </w:rPr>
              <w:t>1</w:t>
            </w:r>
          </w:p>
        </w:tc>
        <w:tc>
          <w:tcPr>
            <w:tcW w:w="720" w:type="dxa"/>
          </w:tcPr>
          <w:p w14:paraId="2B7D2AEF" w14:textId="77777777" w:rsidR="00DE3D4A" w:rsidRPr="00B2267F" w:rsidRDefault="00000000">
            <w:pPr>
              <w:pStyle w:val="TableParagraph"/>
              <w:spacing w:before="85"/>
              <w:ind w:right="169"/>
              <w:jc w:val="right"/>
              <w:rPr>
                <w:rFonts w:hint="eastAsia"/>
                <w:sz w:val="24"/>
                <w:lang w:eastAsia="en-US"/>
              </w:rPr>
            </w:pPr>
            <w:r w:rsidRPr="00B2267F">
              <w:rPr>
                <w:sz w:val="24"/>
                <w:lang w:eastAsia="en-US"/>
              </w:rPr>
              <w:t>0.5</w:t>
            </w:r>
          </w:p>
        </w:tc>
        <w:tc>
          <w:tcPr>
            <w:tcW w:w="804" w:type="dxa"/>
          </w:tcPr>
          <w:p w14:paraId="7BE4CF23" w14:textId="77777777" w:rsidR="00DE3D4A" w:rsidRPr="00B2267F" w:rsidRDefault="00000000">
            <w:pPr>
              <w:pStyle w:val="TableParagraph"/>
              <w:spacing w:before="85"/>
              <w:ind w:left="142" w:right="132"/>
              <w:rPr>
                <w:rFonts w:hint="eastAsia"/>
                <w:sz w:val="24"/>
                <w:lang w:eastAsia="en-US"/>
              </w:rPr>
            </w:pPr>
            <w:r w:rsidRPr="00B2267F">
              <w:rPr>
                <w:sz w:val="24"/>
                <w:lang w:eastAsia="en-US"/>
              </w:rPr>
              <w:t>0.2</w:t>
            </w:r>
          </w:p>
        </w:tc>
        <w:tc>
          <w:tcPr>
            <w:tcW w:w="825" w:type="dxa"/>
          </w:tcPr>
          <w:p w14:paraId="13EB7A63" w14:textId="77777777" w:rsidR="00DE3D4A" w:rsidRPr="00B2267F" w:rsidRDefault="00000000">
            <w:pPr>
              <w:pStyle w:val="TableParagraph"/>
              <w:spacing w:before="85"/>
              <w:ind w:right="341"/>
              <w:jc w:val="right"/>
              <w:rPr>
                <w:rFonts w:hint="eastAsia"/>
                <w:sz w:val="24"/>
                <w:lang w:eastAsia="en-US"/>
              </w:rPr>
            </w:pPr>
            <w:r w:rsidRPr="00B2267F">
              <w:rPr>
                <w:sz w:val="24"/>
                <w:lang w:eastAsia="en-US"/>
              </w:rPr>
              <w:t>1</w:t>
            </w:r>
          </w:p>
        </w:tc>
        <w:tc>
          <w:tcPr>
            <w:tcW w:w="760" w:type="dxa"/>
          </w:tcPr>
          <w:p w14:paraId="4BC2E76E" w14:textId="77777777" w:rsidR="00DE3D4A" w:rsidRPr="00B2267F" w:rsidRDefault="00000000">
            <w:pPr>
              <w:pStyle w:val="TableParagraph"/>
              <w:spacing w:before="85"/>
              <w:ind w:right="189"/>
              <w:jc w:val="right"/>
              <w:rPr>
                <w:rFonts w:hint="eastAsia"/>
                <w:sz w:val="24"/>
                <w:lang w:eastAsia="en-US"/>
              </w:rPr>
            </w:pPr>
            <w:r w:rsidRPr="00B2267F">
              <w:rPr>
                <w:sz w:val="24"/>
                <w:lang w:eastAsia="en-US"/>
              </w:rPr>
              <w:t>0.5</w:t>
            </w:r>
          </w:p>
        </w:tc>
        <w:tc>
          <w:tcPr>
            <w:tcW w:w="818" w:type="dxa"/>
          </w:tcPr>
          <w:p w14:paraId="0F353B09" w14:textId="77777777" w:rsidR="00DE3D4A" w:rsidRPr="00B2267F" w:rsidRDefault="00000000">
            <w:pPr>
              <w:pStyle w:val="TableParagraph"/>
              <w:spacing w:before="85"/>
              <w:ind w:right="227"/>
              <w:jc w:val="right"/>
              <w:rPr>
                <w:rFonts w:hint="eastAsia"/>
                <w:sz w:val="24"/>
                <w:lang w:eastAsia="en-US"/>
              </w:rPr>
            </w:pPr>
            <w:r w:rsidRPr="00B2267F">
              <w:rPr>
                <w:sz w:val="24"/>
                <w:lang w:eastAsia="en-US"/>
              </w:rPr>
              <w:t>0.3</w:t>
            </w:r>
          </w:p>
        </w:tc>
        <w:tc>
          <w:tcPr>
            <w:tcW w:w="831" w:type="dxa"/>
          </w:tcPr>
          <w:p w14:paraId="0826741B" w14:textId="77777777" w:rsidR="00DE3D4A" w:rsidRPr="00B2267F" w:rsidRDefault="00000000">
            <w:pPr>
              <w:pStyle w:val="TableParagraph"/>
              <w:spacing w:before="85"/>
              <w:ind w:right="232"/>
              <w:jc w:val="right"/>
              <w:rPr>
                <w:rFonts w:hint="eastAsia"/>
                <w:sz w:val="24"/>
                <w:lang w:eastAsia="en-US"/>
              </w:rPr>
            </w:pPr>
            <w:r w:rsidRPr="00B2267F">
              <w:rPr>
                <w:sz w:val="24"/>
                <w:lang w:eastAsia="en-US"/>
              </w:rPr>
              <w:t>0.1</w:t>
            </w:r>
          </w:p>
        </w:tc>
      </w:tr>
    </w:tbl>
    <w:p w14:paraId="43DA87FE" w14:textId="77777777" w:rsidR="00DE3D4A" w:rsidRPr="00B2267F" w:rsidRDefault="00000000">
      <w:pPr>
        <w:spacing w:line="360" w:lineRule="auto"/>
        <w:ind w:firstLine="420"/>
        <w:jc w:val="both"/>
        <w:rPr>
          <w:rFonts w:hint="eastAsia"/>
          <w:sz w:val="24"/>
          <w:szCs w:val="24"/>
        </w:rPr>
      </w:pPr>
      <w:r w:rsidRPr="00B2267F">
        <w:rPr>
          <w:rFonts w:hint="eastAsia"/>
          <w:sz w:val="24"/>
          <w:szCs w:val="24"/>
        </w:rPr>
        <w:t>说明：</w:t>
      </w:r>
    </w:p>
    <w:p w14:paraId="319FE9A6" w14:textId="24719307" w:rsidR="00DE3D4A" w:rsidRPr="00B2267F" w:rsidRDefault="00000000">
      <w:pPr>
        <w:spacing w:line="360" w:lineRule="auto"/>
        <w:ind w:firstLine="420"/>
        <w:jc w:val="both"/>
        <w:rPr>
          <w:rFonts w:hint="eastAsia"/>
          <w:sz w:val="24"/>
          <w:szCs w:val="24"/>
        </w:rPr>
      </w:pPr>
      <w:r w:rsidRPr="00B2267F">
        <w:rPr>
          <w:sz w:val="24"/>
          <w:szCs w:val="24"/>
        </w:rPr>
        <w:t>1</w:t>
      </w:r>
      <w:r w:rsidRPr="00B2267F">
        <w:rPr>
          <w:rFonts w:hint="eastAsia"/>
          <w:sz w:val="24"/>
          <w:szCs w:val="24"/>
        </w:rPr>
        <w:t>）</w:t>
      </w:r>
      <w:r w:rsidRPr="00B2267F">
        <w:rPr>
          <w:sz w:val="24"/>
          <w:szCs w:val="24"/>
        </w:rPr>
        <w:t>获奖分国家级及以上、省市级、校级、院级四类，以一、二、三、四表示竞赛主办者所设的奖项层次</w:t>
      </w:r>
      <w:r w:rsidRPr="00B2267F">
        <w:rPr>
          <w:rFonts w:hint="eastAsia"/>
          <w:sz w:val="24"/>
          <w:szCs w:val="24"/>
        </w:rPr>
        <w:t>；</w:t>
      </w:r>
    </w:p>
    <w:p w14:paraId="5ED35EFE" w14:textId="34223136" w:rsidR="00DE3D4A" w:rsidRPr="00B2267F" w:rsidRDefault="00000000">
      <w:pPr>
        <w:spacing w:line="360" w:lineRule="auto"/>
        <w:ind w:firstLine="420"/>
        <w:jc w:val="both"/>
        <w:rPr>
          <w:rFonts w:hint="eastAsia"/>
          <w:sz w:val="24"/>
          <w:szCs w:val="24"/>
        </w:rPr>
      </w:pPr>
      <w:r w:rsidRPr="00B2267F">
        <w:rPr>
          <w:sz w:val="24"/>
          <w:szCs w:val="24"/>
        </w:rPr>
        <w:t>2</w:t>
      </w:r>
      <w:r w:rsidRPr="00B2267F">
        <w:rPr>
          <w:rFonts w:hint="eastAsia"/>
          <w:sz w:val="24"/>
          <w:szCs w:val="24"/>
        </w:rPr>
        <w:t>）</w:t>
      </w:r>
      <w:r w:rsidRPr="00B2267F">
        <w:rPr>
          <w:sz w:val="24"/>
          <w:szCs w:val="24"/>
        </w:rPr>
        <w:t>集体获奖项目均按名次的 50%</w:t>
      </w:r>
      <w:r w:rsidRPr="00B2267F">
        <w:rPr>
          <w:rFonts w:hint="eastAsia"/>
          <w:sz w:val="24"/>
          <w:szCs w:val="24"/>
          <w:lang w:val="en-US"/>
        </w:rPr>
        <w:t xml:space="preserve"> </w:t>
      </w:r>
      <w:r w:rsidRPr="00B2267F">
        <w:rPr>
          <w:sz w:val="24"/>
          <w:szCs w:val="24"/>
        </w:rPr>
        <w:t>计算，如有负责人，加该层次满分</w:t>
      </w:r>
      <w:r w:rsidRPr="00B2267F">
        <w:rPr>
          <w:rFonts w:hint="eastAsia"/>
          <w:sz w:val="24"/>
          <w:szCs w:val="24"/>
        </w:rPr>
        <w:t>；</w:t>
      </w:r>
    </w:p>
    <w:p w14:paraId="6DF0205F" w14:textId="1EC6AAE7" w:rsidR="00DE3D4A" w:rsidRPr="00B2267F" w:rsidRDefault="00000000">
      <w:pPr>
        <w:spacing w:line="360" w:lineRule="auto"/>
        <w:ind w:firstLine="420"/>
        <w:jc w:val="both"/>
        <w:rPr>
          <w:rFonts w:hint="eastAsia"/>
          <w:sz w:val="24"/>
          <w:szCs w:val="24"/>
        </w:rPr>
      </w:pPr>
      <w:r w:rsidRPr="00B2267F">
        <w:rPr>
          <w:sz w:val="24"/>
          <w:szCs w:val="24"/>
        </w:rPr>
        <w:t>3</w:t>
      </w:r>
      <w:r w:rsidRPr="00B2267F">
        <w:rPr>
          <w:rFonts w:hint="eastAsia"/>
          <w:sz w:val="24"/>
          <w:szCs w:val="24"/>
        </w:rPr>
        <w:t>）</w:t>
      </w:r>
      <w:r w:rsidRPr="00B2267F">
        <w:rPr>
          <w:sz w:val="24"/>
          <w:szCs w:val="24"/>
        </w:rPr>
        <w:t>各赛事取得名次后参照表格加相应的名次加分，不再</w:t>
      </w:r>
      <w:proofErr w:type="gramStart"/>
      <w:r w:rsidRPr="00B2267F">
        <w:rPr>
          <w:sz w:val="24"/>
          <w:szCs w:val="24"/>
        </w:rPr>
        <w:t>加参与分</w:t>
      </w:r>
      <w:proofErr w:type="gramEnd"/>
      <w:r w:rsidRPr="00B2267F">
        <w:rPr>
          <w:rFonts w:hint="eastAsia"/>
          <w:sz w:val="24"/>
          <w:szCs w:val="24"/>
        </w:rPr>
        <w:t>；</w:t>
      </w:r>
    </w:p>
    <w:p w14:paraId="3016BE25" w14:textId="77777777" w:rsidR="00DE3D4A" w:rsidRPr="00B2267F" w:rsidRDefault="00000000">
      <w:pPr>
        <w:spacing w:line="360" w:lineRule="auto"/>
        <w:ind w:firstLine="420"/>
        <w:jc w:val="both"/>
        <w:rPr>
          <w:rFonts w:hint="eastAsia"/>
          <w:sz w:val="24"/>
          <w:szCs w:val="24"/>
        </w:rPr>
      </w:pPr>
      <w:r w:rsidRPr="00B2267F">
        <w:rPr>
          <w:sz w:val="24"/>
          <w:szCs w:val="24"/>
        </w:rPr>
        <w:t>4</w:t>
      </w:r>
      <w:r w:rsidRPr="00B2267F">
        <w:rPr>
          <w:rFonts w:hint="eastAsia"/>
          <w:sz w:val="24"/>
          <w:szCs w:val="24"/>
        </w:rPr>
        <w:t>）</w:t>
      </w:r>
      <w:r w:rsidRPr="00B2267F">
        <w:rPr>
          <w:sz w:val="24"/>
          <w:szCs w:val="24"/>
        </w:rPr>
        <w:t>同一项目获得多项奖励，</w:t>
      </w:r>
      <w:proofErr w:type="gramStart"/>
      <w:r w:rsidRPr="00B2267F">
        <w:rPr>
          <w:sz w:val="24"/>
          <w:szCs w:val="24"/>
        </w:rPr>
        <w:t>取最高</w:t>
      </w:r>
      <w:proofErr w:type="gramEnd"/>
      <w:r w:rsidRPr="00B2267F">
        <w:rPr>
          <w:sz w:val="24"/>
          <w:szCs w:val="24"/>
        </w:rPr>
        <w:t>层次分。（例：马拉松以校级参与性质加分）</w:t>
      </w:r>
      <w:r w:rsidRPr="00B2267F">
        <w:rPr>
          <w:rFonts w:hint="eastAsia"/>
          <w:sz w:val="24"/>
          <w:szCs w:val="24"/>
        </w:rPr>
        <w:t>；</w:t>
      </w:r>
    </w:p>
    <w:p w14:paraId="73895EFD" w14:textId="77777777" w:rsidR="00DE3D4A" w:rsidRPr="00B2267F" w:rsidRDefault="00000000">
      <w:pPr>
        <w:spacing w:line="360" w:lineRule="auto"/>
        <w:ind w:firstLine="420"/>
        <w:jc w:val="both"/>
        <w:rPr>
          <w:rFonts w:hint="eastAsia"/>
          <w:sz w:val="24"/>
          <w:szCs w:val="24"/>
        </w:rPr>
      </w:pPr>
      <w:r w:rsidRPr="00B2267F">
        <w:rPr>
          <w:sz w:val="24"/>
          <w:szCs w:val="24"/>
        </w:rPr>
        <w:t>5</w:t>
      </w:r>
      <w:r w:rsidRPr="00B2267F">
        <w:rPr>
          <w:rFonts w:hint="eastAsia"/>
          <w:sz w:val="24"/>
          <w:szCs w:val="24"/>
        </w:rPr>
        <w:t>）</w:t>
      </w:r>
      <w:r w:rsidRPr="00B2267F">
        <w:rPr>
          <w:sz w:val="24"/>
          <w:szCs w:val="24"/>
        </w:rPr>
        <w:t>特等奖按一等奖加分，以后等级依次类推；</w:t>
      </w:r>
    </w:p>
    <w:p w14:paraId="4E8A1A7C" w14:textId="6A4E836F" w:rsidR="00DE3D4A" w:rsidRPr="00B2267F" w:rsidRDefault="00000000">
      <w:pPr>
        <w:spacing w:line="360" w:lineRule="auto"/>
        <w:ind w:firstLine="420"/>
        <w:jc w:val="both"/>
        <w:rPr>
          <w:rFonts w:hint="eastAsia"/>
          <w:sz w:val="24"/>
          <w:szCs w:val="24"/>
        </w:rPr>
      </w:pPr>
      <w:r w:rsidRPr="00B2267F">
        <w:rPr>
          <w:rFonts w:hint="eastAsia"/>
          <w:sz w:val="24"/>
          <w:szCs w:val="24"/>
          <w:lang w:val="en-US"/>
        </w:rPr>
        <w:t>6</w:t>
      </w:r>
      <w:r w:rsidRPr="00B2267F">
        <w:rPr>
          <w:rFonts w:hint="eastAsia"/>
          <w:sz w:val="24"/>
          <w:szCs w:val="24"/>
        </w:rPr>
        <w:t>）</w:t>
      </w:r>
      <w:r w:rsidRPr="00B2267F">
        <w:rPr>
          <w:sz w:val="24"/>
          <w:szCs w:val="24"/>
        </w:rPr>
        <w:t>在获奖的等级认定时，主要依据赛事主办方、颁奖单位的级别而界定。</w:t>
      </w:r>
    </w:p>
    <w:p w14:paraId="2326F292" w14:textId="77777777" w:rsidR="00DE3D4A" w:rsidRPr="00B2267F" w:rsidRDefault="00000000">
      <w:pPr>
        <w:pStyle w:val="3"/>
        <w:spacing w:before="0" w:after="0" w:line="415" w:lineRule="auto"/>
        <w:ind w:firstLine="420"/>
        <w:rPr>
          <w:rFonts w:hint="eastAsia"/>
          <w:sz w:val="24"/>
          <w:szCs w:val="24"/>
        </w:rPr>
      </w:pPr>
      <w:r w:rsidRPr="00B2267F">
        <w:rPr>
          <w:sz w:val="24"/>
          <w:szCs w:val="24"/>
        </w:rPr>
        <w:t xml:space="preserve">11.3 </w:t>
      </w:r>
      <w:r w:rsidRPr="00B2267F">
        <w:rPr>
          <w:rFonts w:hint="eastAsia"/>
          <w:sz w:val="24"/>
          <w:szCs w:val="24"/>
        </w:rPr>
        <w:t>减分</w:t>
      </w:r>
      <w:r w:rsidRPr="00B2267F">
        <w:rPr>
          <w:sz w:val="24"/>
          <w:szCs w:val="24"/>
        </w:rPr>
        <w:t>情况</w:t>
      </w:r>
    </w:p>
    <w:p w14:paraId="2834979E" w14:textId="77777777" w:rsidR="00DE3D4A" w:rsidRPr="00B2267F" w:rsidRDefault="00000000">
      <w:pPr>
        <w:spacing w:line="360" w:lineRule="auto"/>
        <w:ind w:firstLine="420"/>
        <w:jc w:val="both"/>
        <w:rPr>
          <w:rFonts w:hint="eastAsia"/>
          <w:sz w:val="24"/>
          <w:szCs w:val="24"/>
          <w:lang w:val="en-US"/>
        </w:rPr>
      </w:pPr>
      <w:r w:rsidRPr="00B2267F">
        <w:rPr>
          <w:rFonts w:hint="eastAsia"/>
          <w:sz w:val="24"/>
          <w:szCs w:val="24"/>
          <w:lang w:val="en-US"/>
        </w:rPr>
        <w:t>1）</w:t>
      </w:r>
      <w:r w:rsidRPr="00B2267F">
        <w:rPr>
          <w:sz w:val="24"/>
          <w:szCs w:val="24"/>
        </w:rPr>
        <w:t>在学校和学院寝室检查中连续 3 次不合格的，所在寝室学生每人扣 1 分。</w:t>
      </w:r>
    </w:p>
    <w:p w14:paraId="04A9544E" w14:textId="77777777" w:rsidR="00DE3D4A" w:rsidRPr="00B2267F" w:rsidRDefault="00000000">
      <w:pPr>
        <w:spacing w:line="360" w:lineRule="auto"/>
        <w:ind w:firstLine="420"/>
        <w:jc w:val="both"/>
        <w:rPr>
          <w:rFonts w:hint="eastAsia"/>
          <w:sz w:val="24"/>
          <w:szCs w:val="24"/>
        </w:rPr>
      </w:pPr>
      <w:r w:rsidRPr="00B2267F">
        <w:rPr>
          <w:rFonts w:hint="eastAsia"/>
          <w:sz w:val="24"/>
          <w:szCs w:val="24"/>
          <w:lang w:val="en-US"/>
        </w:rPr>
        <w:t>2</w:t>
      </w:r>
      <w:r w:rsidRPr="00B2267F">
        <w:rPr>
          <w:rFonts w:hint="eastAsia"/>
          <w:sz w:val="24"/>
          <w:szCs w:val="24"/>
        </w:rPr>
        <w:t>）无故缺席各类竞赛，造成不良后果减</w:t>
      </w:r>
      <w:r w:rsidRPr="00B2267F">
        <w:rPr>
          <w:sz w:val="24"/>
          <w:szCs w:val="24"/>
        </w:rPr>
        <w:t xml:space="preserve"> 1 分/次。</w:t>
      </w:r>
    </w:p>
    <w:p w14:paraId="6F13E7E2" w14:textId="61151902" w:rsidR="00DE3D4A" w:rsidRPr="00B2267F" w:rsidRDefault="00000000">
      <w:pPr>
        <w:pStyle w:val="1"/>
        <w:spacing w:before="120" w:after="120" w:line="240" w:lineRule="auto"/>
        <w:jc w:val="center"/>
        <w:rPr>
          <w:rFonts w:ascii="黑体" w:eastAsia="黑体" w:hAnsi="黑体" w:hint="eastAsia"/>
          <w:b w:val="0"/>
          <w:bCs w:val="0"/>
          <w:sz w:val="28"/>
          <w:szCs w:val="28"/>
        </w:rPr>
      </w:pPr>
      <w:r w:rsidRPr="00B2267F">
        <w:rPr>
          <w:rFonts w:ascii="黑体" w:eastAsia="黑体" w:hAnsi="黑体" w:hint="eastAsia"/>
          <w:b w:val="0"/>
          <w:bCs w:val="0"/>
          <w:sz w:val="28"/>
          <w:szCs w:val="28"/>
        </w:rPr>
        <w:t xml:space="preserve">第四章 </w:t>
      </w:r>
      <w:r w:rsidRPr="00B2267F">
        <w:rPr>
          <w:rFonts w:ascii="黑体" w:eastAsia="黑体" w:hAnsi="黑体" w:hint="eastAsia"/>
          <w:b w:val="0"/>
          <w:bCs w:val="0"/>
          <w:sz w:val="28"/>
          <w:szCs w:val="28"/>
          <w:lang w:val="en-US"/>
        </w:rPr>
        <w:t>附则</w:t>
      </w:r>
    </w:p>
    <w:p w14:paraId="69B3C81A" w14:textId="77777777" w:rsidR="00DE3D4A" w:rsidRPr="00B2267F" w:rsidRDefault="00000000">
      <w:pPr>
        <w:spacing w:line="360" w:lineRule="auto"/>
        <w:ind w:firstLine="420"/>
        <w:jc w:val="both"/>
        <w:rPr>
          <w:rFonts w:hint="eastAsia"/>
          <w:sz w:val="24"/>
          <w:szCs w:val="24"/>
        </w:rPr>
      </w:pPr>
      <w:r w:rsidRPr="00B2267F">
        <w:rPr>
          <w:rFonts w:ascii="黑体" w:eastAsia="黑体" w:hAnsi="黑体" w:hint="eastAsia"/>
          <w:sz w:val="24"/>
          <w:szCs w:val="24"/>
        </w:rPr>
        <w:t>第十二条</w:t>
      </w:r>
      <w:r w:rsidRPr="00B2267F">
        <w:rPr>
          <w:sz w:val="24"/>
          <w:szCs w:val="24"/>
        </w:rPr>
        <w:t xml:space="preserve"> 仍在受处分期的个人取消奖学金评定资格。</w:t>
      </w:r>
    </w:p>
    <w:p w14:paraId="31108927" w14:textId="5650DE52" w:rsidR="00DE3D4A" w:rsidRDefault="00000000">
      <w:pPr>
        <w:spacing w:line="360" w:lineRule="auto"/>
        <w:ind w:firstLine="420"/>
        <w:jc w:val="both"/>
        <w:rPr>
          <w:rFonts w:hint="eastAsia"/>
          <w:sz w:val="24"/>
          <w:szCs w:val="24"/>
          <w:lang w:val="en-US"/>
        </w:rPr>
      </w:pPr>
      <w:r w:rsidRPr="00B2267F">
        <w:rPr>
          <w:rFonts w:ascii="黑体" w:eastAsia="黑体" w:hAnsi="黑体" w:hint="eastAsia"/>
          <w:sz w:val="24"/>
          <w:szCs w:val="24"/>
        </w:rPr>
        <w:lastRenderedPageBreak/>
        <w:t>第十三条</w:t>
      </w:r>
      <w:r w:rsidRPr="00B2267F">
        <w:rPr>
          <w:sz w:val="24"/>
          <w:szCs w:val="24"/>
        </w:rPr>
        <w:t xml:space="preserve"> 本办法自</w:t>
      </w:r>
      <w:r w:rsidRPr="00B2267F">
        <w:rPr>
          <w:rFonts w:hint="eastAsia"/>
          <w:sz w:val="24"/>
          <w:szCs w:val="24"/>
          <w:lang w:val="en-US"/>
        </w:rPr>
        <w:t>发文</w:t>
      </w:r>
      <w:r w:rsidRPr="00B2267F">
        <w:rPr>
          <w:sz w:val="24"/>
          <w:szCs w:val="24"/>
        </w:rPr>
        <w:t>之日起执行。</w:t>
      </w:r>
      <w:r w:rsidRPr="00B2267F">
        <w:rPr>
          <w:rFonts w:hint="eastAsia"/>
          <w:sz w:val="24"/>
          <w:szCs w:val="24"/>
          <w:lang w:val="en-US"/>
        </w:rPr>
        <w:t>由</w:t>
      </w:r>
      <w:r w:rsidRPr="00B2267F">
        <w:rPr>
          <w:sz w:val="24"/>
          <w:szCs w:val="24"/>
        </w:rPr>
        <w:t>浙江工业大学计算机学院</w:t>
      </w:r>
      <w:r w:rsidRPr="00B2267F">
        <w:rPr>
          <w:rFonts w:hint="eastAsia"/>
          <w:sz w:val="24"/>
          <w:szCs w:val="24"/>
          <w:lang w:val="en-US"/>
        </w:rPr>
        <w:t>负责解释</w:t>
      </w:r>
      <w:r w:rsidRPr="00B2267F">
        <w:rPr>
          <w:sz w:val="24"/>
          <w:szCs w:val="24"/>
        </w:rPr>
        <w:t>。</w:t>
      </w:r>
      <w:r w:rsidRPr="00B2267F">
        <w:rPr>
          <w:rFonts w:hint="eastAsia"/>
          <w:sz w:val="24"/>
          <w:szCs w:val="24"/>
          <w:lang w:val="en-US"/>
        </w:rPr>
        <w:t>原《</w:t>
      </w:r>
      <w:r w:rsidRPr="00B2267F">
        <w:rPr>
          <w:rFonts w:hint="eastAsia"/>
          <w:sz w:val="24"/>
          <w:szCs w:val="24"/>
        </w:rPr>
        <w:t>浙江工业大学计算机学院研究生综合素质测评办法》（</w:t>
      </w:r>
      <w:r w:rsidRPr="00B2267F">
        <w:rPr>
          <w:rFonts w:hint="eastAsia"/>
          <w:sz w:val="24"/>
          <w:szCs w:val="24"/>
          <w:lang w:val="en-US"/>
        </w:rPr>
        <w:t>2023年修订</w:t>
      </w:r>
      <w:r w:rsidRPr="00B2267F">
        <w:rPr>
          <w:rFonts w:hint="eastAsia"/>
          <w:sz w:val="24"/>
          <w:szCs w:val="24"/>
        </w:rPr>
        <w:t>）</w:t>
      </w:r>
      <w:r w:rsidRPr="00B2267F">
        <w:rPr>
          <w:rFonts w:hint="eastAsia"/>
          <w:sz w:val="24"/>
          <w:szCs w:val="24"/>
          <w:lang w:val="en-US"/>
        </w:rPr>
        <w:t>同时废止。</w:t>
      </w:r>
    </w:p>
    <w:sectPr w:rsidR="00DE3D4A">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50EC" w14:textId="77777777" w:rsidR="00B572B0" w:rsidRDefault="00B572B0">
      <w:pPr>
        <w:rPr>
          <w:rFonts w:hint="eastAsia"/>
        </w:rPr>
      </w:pPr>
      <w:r>
        <w:separator/>
      </w:r>
    </w:p>
  </w:endnote>
  <w:endnote w:type="continuationSeparator" w:id="0">
    <w:p w14:paraId="610015FE" w14:textId="77777777" w:rsidR="00B572B0" w:rsidRDefault="00B572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6D56" w14:textId="77777777" w:rsidR="00DE3D4A" w:rsidRDefault="00000000">
    <w:pPr>
      <w:pStyle w:val="a5"/>
      <w:rPr>
        <w:rFonts w:hint="eastAsia"/>
      </w:rPr>
    </w:pPr>
    <w:r>
      <w:rPr>
        <w:noProof/>
      </w:rPr>
      <mc:AlternateContent>
        <mc:Choice Requires="wps">
          <w:drawing>
            <wp:anchor distT="0" distB="0" distL="114300" distR="114300" simplePos="0" relativeHeight="251659264" behindDoc="0" locked="0" layoutInCell="1" allowOverlap="1" wp14:anchorId="1649D8C7" wp14:editId="2A0E187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C9232" w14:textId="77777777" w:rsidR="00DE3D4A" w:rsidRDefault="00000000">
                          <w:pPr>
                            <w:pStyle w:val="a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49D8C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9CC9232" w14:textId="77777777" w:rsidR="00DE3D4A" w:rsidRDefault="00000000">
                    <w:pPr>
                      <w:pStyle w:val="a5"/>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A88A" w14:textId="77777777" w:rsidR="00B572B0" w:rsidRDefault="00B572B0">
      <w:pPr>
        <w:rPr>
          <w:rFonts w:hint="eastAsia"/>
        </w:rPr>
      </w:pPr>
      <w:r>
        <w:separator/>
      </w:r>
    </w:p>
  </w:footnote>
  <w:footnote w:type="continuationSeparator" w:id="0">
    <w:p w14:paraId="192413FC" w14:textId="77777777" w:rsidR="00B572B0" w:rsidRDefault="00B572B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4DBE" w14:textId="77777777" w:rsidR="00DE3D4A" w:rsidRDefault="00DE3D4A">
    <w:pPr>
      <w:pStyle w:val="a7"/>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15DF6"/>
    <w:multiLevelType w:val="multilevel"/>
    <w:tmpl w:val="38815DF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6C3E53BB"/>
    <w:multiLevelType w:val="multilevel"/>
    <w:tmpl w:val="6C3E53B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71825B01"/>
    <w:multiLevelType w:val="multilevel"/>
    <w:tmpl w:val="71825B01"/>
    <w:lvl w:ilvl="0">
      <w:start w:val="9"/>
      <w:numFmt w:val="decimal"/>
      <w:lvlText w:val="%1"/>
      <w:lvlJc w:val="left"/>
      <w:pPr>
        <w:ind w:left="636" w:hanging="636"/>
      </w:pPr>
      <w:rPr>
        <w:rFonts w:hint="default"/>
      </w:rPr>
    </w:lvl>
    <w:lvl w:ilvl="1">
      <w:start w:val="2"/>
      <w:numFmt w:val="decimal"/>
      <w:lvlText w:val="%1.%2"/>
      <w:lvlJc w:val="left"/>
      <w:pPr>
        <w:ind w:left="846" w:hanging="636"/>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num w:numId="1" w16cid:durableId="1834102808">
    <w:abstractNumId w:val="2"/>
  </w:num>
  <w:num w:numId="2" w16cid:durableId="551036150">
    <w:abstractNumId w:val="0"/>
  </w:num>
  <w:num w:numId="3" w16cid:durableId="1089424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3ZjgzNjEwY2QzOWMxZTI4MDkxMzMwMWEyNTRkYzEifQ=="/>
  </w:docVars>
  <w:rsids>
    <w:rsidRoot w:val="00CB7421"/>
    <w:rsid w:val="000127D7"/>
    <w:rsid w:val="000A3CDF"/>
    <w:rsid w:val="001D45CF"/>
    <w:rsid w:val="003C27AC"/>
    <w:rsid w:val="00403B35"/>
    <w:rsid w:val="004C19D7"/>
    <w:rsid w:val="00584D99"/>
    <w:rsid w:val="006066B1"/>
    <w:rsid w:val="00650F70"/>
    <w:rsid w:val="006975D2"/>
    <w:rsid w:val="006B31AC"/>
    <w:rsid w:val="007103DF"/>
    <w:rsid w:val="007576E0"/>
    <w:rsid w:val="007D5374"/>
    <w:rsid w:val="00850901"/>
    <w:rsid w:val="008D61BA"/>
    <w:rsid w:val="00933D70"/>
    <w:rsid w:val="00A07154"/>
    <w:rsid w:val="00A85A9B"/>
    <w:rsid w:val="00A93B72"/>
    <w:rsid w:val="00AE68A3"/>
    <w:rsid w:val="00B2267F"/>
    <w:rsid w:val="00B572B0"/>
    <w:rsid w:val="00BE0A06"/>
    <w:rsid w:val="00C87DEF"/>
    <w:rsid w:val="00CB7421"/>
    <w:rsid w:val="00DE3D4A"/>
    <w:rsid w:val="00E7641D"/>
    <w:rsid w:val="00F35552"/>
    <w:rsid w:val="00F43B8D"/>
    <w:rsid w:val="00F55FD0"/>
    <w:rsid w:val="057448C8"/>
    <w:rsid w:val="232E2587"/>
    <w:rsid w:val="28341F69"/>
    <w:rsid w:val="2DDE41C9"/>
    <w:rsid w:val="39B479CD"/>
    <w:rsid w:val="3F842DDD"/>
    <w:rsid w:val="404C551E"/>
    <w:rsid w:val="4851401A"/>
    <w:rsid w:val="4ECE004E"/>
    <w:rsid w:val="521560B8"/>
    <w:rsid w:val="583B7EFB"/>
    <w:rsid w:val="60CC0492"/>
    <w:rsid w:val="66314261"/>
    <w:rsid w:val="71ED5DBE"/>
    <w:rsid w:val="76CF3DE5"/>
    <w:rsid w:val="7F4D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756D4"/>
  <w15:docId w15:val="{E164FE68-6BC0-48DE-B161-B314050B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hAnsi="宋体" w:cs="宋体"/>
      <w:sz w:val="22"/>
      <w:szCs w:val="22"/>
      <w:lang w:val="zh-CN" w:bidi="zh-CN"/>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160"/>
    </w:pPr>
    <w:rPr>
      <w:sz w:val="24"/>
      <w:szCs w:val="24"/>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pPr>
      <w:widowControl w:val="0"/>
      <w:autoSpaceDE w:val="0"/>
      <w:autoSpaceDN w:val="0"/>
    </w:pPr>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uiPriority w:val="1"/>
    <w:qFormat/>
    <w:rPr>
      <w:rFonts w:ascii="宋体" w:eastAsia="宋体" w:hAnsi="宋体" w:cs="宋体"/>
      <w:kern w:val="0"/>
      <w:sz w:val="24"/>
      <w:szCs w:val="24"/>
      <w:lang w:val="zh-CN" w:bidi="zh-CN"/>
    </w:rPr>
  </w:style>
  <w:style w:type="character" w:customStyle="1" w:styleId="10">
    <w:name w:val="标题 1 字符"/>
    <w:basedOn w:val="a0"/>
    <w:link w:val="1"/>
    <w:uiPriority w:val="9"/>
    <w:qFormat/>
    <w:rPr>
      <w:rFonts w:ascii="宋体" w:eastAsia="宋体" w:hAnsi="宋体" w:cs="宋体"/>
      <w:b/>
      <w:bCs/>
      <w:kern w:val="44"/>
      <w:sz w:val="44"/>
      <w:szCs w:val="44"/>
      <w:lang w:val="zh-CN" w:bidi="zh-CN"/>
    </w:rPr>
  </w:style>
  <w:style w:type="character" w:customStyle="1" w:styleId="20">
    <w:name w:val="标题 2 字符"/>
    <w:basedOn w:val="a0"/>
    <w:link w:val="2"/>
    <w:uiPriority w:val="9"/>
    <w:qFormat/>
    <w:rPr>
      <w:rFonts w:asciiTheme="majorHAnsi" w:eastAsiaTheme="majorEastAsia" w:hAnsiTheme="majorHAnsi" w:cstheme="majorBidi"/>
      <w:b/>
      <w:bCs/>
      <w:kern w:val="0"/>
      <w:sz w:val="32"/>
      <w:szCs w:val="32"/>
      <w:lang w:val="zh-CN" w:bidi="zh-CN"/>
    </w:rPr>
  </w:style>
  <w:style w:type="paragraph" w:styleId="aa">
    <w:name w:val="List Paragraph"/>
    <w:basedOn w:val="a"/>
    <w:uiPriority w:val="34"/>
    <w:qFormat/>
    <w:pPr>
      <w:ind w:firstLineChars="200" w:firstLine="420"/>
    </w:pPr>
  </w:style>
  <w:style w:type="character" w:customStyle="1" w:styleId="30">
    <w:name w:val="标题 3 字符"/>
    <w:basedOn w:val="a0"/>
    <w:link w:val="3"/>
    <w:uiPriority w:val="9"/>
    <w:qFormat/>
    <w:rPr>
      <w:rFonts w:ascii="宋体" w:eastAsia="宋体" w:hAnsi="宋体" w:cs="宋体"/>
      <w:b/>
      <w:bCs/>
      <w:kern w:val="0"/>
      <w:sz w:val="32"/>
      <w:szCs w:val="32"/>
      <w:lang w:val="zh-CN" w:bidi="zh-CN"/>
    </w:rPr>
  </w:style>
  <w:style w:type="character" w:customStyle="1" w:styleId="40">
    <w:name w:val="标题 4 字符"/>
    <w:basedOn w:val="a0"/>
    <w:link w:val="4"/>
    <w:uiPriority w:val="9"/>
    <w:qFormat/>
    <w:rPr>
      <w:rFonts w:asciiTheme="majorHAnsi" w:eastAsiaTheme="majorEastAsia" w:hAnsiTheme="majorHAnsi" w:cstheme="majorBidi"/>
      <w:b/>
      <w:bCs/>
      <w:kern w:val="0"/>
      <w:sz w:val="28"/>
      <w:szCs w:val="28"/>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spacing w:before="81"/>
      <w:jc w:val="center"/>
    </w:pPr>
  </w:style>
  <w:style w:type="character" w:styleId="ab">
    <w:name w:val="Placeholder Text"/>
    <w:basedOn w:val="a0"/>
    <w:uiPriority w:val="99"/>
    <w:semiHidden/>
    <w:qFormat/>
    <w:rPr>
      <w:color w:val="808080"/>
    </w:rPr>
  </w:style>
  <w:style w:type="paragraph" w:styleId="ac">
    <w:name w:val="Revision"/>
    <w:hidden/>
    <w:uiPriority w:val="99"/>
    <w:unhideWhenUsed/>
    <w:rsid w:val="00B2267F"/>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3704</Words>
  <Characters>3927</Characters>
  <Application>Microsoft Office Word</Application>
  <DocSecurity>0</DocSecurity>
  <Lines>327</Lines>
  <Paragraphs>401</Paragraphs>
  <ScaleCrop>false</ScaleCrop>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 钦凯</dc:creator>
  <cp:lastModifiedBy>姝盈 韩</cp:lastModifiedBy>
  <cp:revision>2</cp:revision>
  <dcterms:created xsi:type="dcterms:W3CDTF">2026-01-16T14:58:00Z</dcterms:created>
  <dcterms:modified xsi:type="dcterms:W3CDTF">2026-01-16T14:58:00Z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FBFF37FC7FFF4003AC3D85F96499A59D_13</vt:lpwstr>
  </property>
  <property fmtid="{D5CDD505-2E9C-101B-9397-08002B2CF9AE}" pid="4" name="KSOTemplateDocerSaveRecord">
    <vt:lpwstr>eyJoZGlkIjoiMzg1ZWVhYjllZWZlZDIzZjczYjg0MzNhMzhlOGFmMjQiLCJ1c2VySWQiOiIxOTA4OTMyNzIifQ==</vt:lpwstr>
  </property>
</Properties>
</file>