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C3E0F" w14:textId="77777777" w:rsidR="00D61B28" w:rsidRPr="00B62DC9" w:rsidRDefault="00000000">
      <w:pPr>
        <w:spacing w:line="480" w:lineRule="auto"/>
        <w:ind w:firstLine="420"/>
        <w:jc w:val="center"/>
        <w:textAlignment w:val="baseline"/>
        <w:rPr>
          <w:rFonts w:ascii="方正小标宋简体" w:eastAsia="方正小标宋简体" w:hAnsi="方正小标宋简体"/>
          <w:b/>
          <w:bCs/>
          <w:sz w:val="28"/>
          <w:szCs w:val="40"/>
        </w:rPr>
      </w:pPr>
      <w:r w:rsidRPr="00B62DC9">
        <w:rPr>
          <w:rFonts w:ascii="方正小标宋简体" w:eastAsia="方正小标宋简体" w:hAnsi="方正小标宋简体" w:hint="eastAsia"/>
          <w:b/>
          <w:bCs/>
          <w:sz w:val="32"/>
          <w:szCs w:val="40"/>
        </w:rPr>
        <w:t>计算机学院运动会运动员奖励办法</w:t>
      </w:r>
    </w:p>
    <w:p w14:paraId="5975C0EE" w14:textId="77777777" w:rsidR="00D61B28" w:rsidRPr="00B62DC9" w:rsidRDefault="00000000">
      <w:pPr>
        <w:numPr>
          <w:ilvl w:val="0"/>
          <w:numId w:val="1"/>
        </w:numPr>
        <w:spacing w:line="480" w:lineRule="auto"/>
        <w:ind w:firstLine="420"/>
        <w:textAlignment w:val="baseline"/>
        <w:rPr>
          <w:rFonts w:ascii="黑体" w:eastAsia="黑体" w:hAnsi="黑体"/>
          <w:b/>
          <w:bCs/>
          <w:sz w:val="24"/>
          <w:szCs w:val="32"/>
        </w:rPr>
      </w:pPr>
      <w:r w:rsidRPr="00B62DC9">
        <w:rPr>
          <w:rFonts w:ascii="黑体" w:eastAsia="黑体" w:hAnsi="黑体" w:hint="eastAsia"/>
          <w:b/>
          <w:bCs/>
          <w:sz w:val="24"/>
          <w:szCs w:val="32"/>
        </w:rPr>
        <w:t>奖励原则</w:t>
      </w:r>
    </w:p>
    <w:p w14:paraId="1577517E" w14:textId="77777777" w:rsidR="00D61B28" w:rsidRDefault="00000000">
      <w:pPr>
        <w:numPr>
          <w:ilvl w:val="0"/>
          <w:numId w:val="2"/>
        </w:numPr>
        <w:spacing w:line="480" w:lineRule="auto"/>
        <w:ind w:left="420" w:firstLine="420"/>
        <w:textAlignment w:val="baseline"/>
        <w:rPr>
          <w:sz w:val="20"/>
          <w:szCs w:val="22"/>
        </w:rPr>
      </w:pPr>
      <w:r>
        <w:rPr>
          <w:rFonts w:hint="eastAsia"/>
          <w:sz w:val="20"/>
          <w:szCs w:val="22"/>
        </w:rPr>
        <w:t>计算机学院运动会运动员奖励办法，旨在激发青年斗志，增强体育锻炼精神，鼓励我院学生积极参加校级运动会为目标。</w:t>
      </w:r>
    </w:p>
    <w:p w14:paraId="1D7DF8E3" w14:textId="77777777" w:rsidR="00D61B28" w:rsidRDefault="00000000">
      <w:pPr>
        <w:numPr>
          <w:ilvl w:val="0"/>
          <w:numId w:val="2"/>
        </w:numPr>
        <w:spacing w:line="480" w:lineRule="auto"/>
        <w:ind w:left="420" w:firstLine="420"/>
        <w:textAlignment w:val="baseline"/>
        <w:rPr>
          <w:sz w:val="20"/>
          <w:szCs w:val="22"/>
        </w:rPr>
      </w:pPr>
      <w:r>
        <w:rPr>
          <w:rFonts w:hint="eastAsia"/>
          <w:sz w:val="20"/>
          <w:szCs w:val="22"/>
        </w:rPr>
        <w:t>计算机学院运动会运动员奖励办法应坚持公平、公正、公开的原则，采取定量与定性相结合，以运动会</w:t>
      </w:r>
      <w:proofErr w:type="gramStart"/>
      <w:r>
        <w:rPr>
          <w:rFonts w:hint="eastAsia"/>
          <w:sz w:val="20"/>
          <w:szCs w:val="22"/>
        </w:rPr>
        <w:t>最终项目</w:t>
      </w:r>
      <w:proofErr w:type="gramEnd"/>
      <w:r>
        <w:rPr>
          <w:rFonts w:hint="eastAsia"/>
          <w:sz w:val="20"/>
          <w:szCs w:val="22"/>
        </w:rPr>
        <w:t>得分为主。</w:t>
      </w:r>
    </w:p>
    <w:p w14:paraId="04C1D317" w14:textId="77777777" w:rsidR="00D61B28" w:rsidRPr="00B62DC9" w:rsidRDefault="00000000">
      <w:pPr>
        <w:numPr>
          <w:ilvl w:val="0"/>
          <w:numId w:val="1"/>
        </w:numPr>
        <w:spacing w:line="480" w:lineRule="auto"/>
        <w:ind w:firstLine="420"/>
        <w:textAlignment w:val="baseline"/>
        <w:rPr>
          <w:rFonts w:ascii="黑体" w:eastAsia="黑体" w:hAnsi="黑体"/>
          <w:b/>
          <w:bCs/>
          <w:sz w:val="24"/>
          <w:szCs w:val="32"/>
        </w:rPr>
      </w:pPr>
      <w:r w:rsidRPr="00B62DC9">
        <w:rPr>
          <w:rFonts w:ascii="黑体" w:eastAsia="黑体" w:hAnsi="黑体" w:hint="eastAsia"/>
          <w:b/>
          <w:bCs/>
          <w:sz w:val="24"/>
          <w:szCs w:val="32"/>
        </w:rPr>
        <w:t>个人单项奖</w:t>
      </w:r>
    </w:p>
    <w:p w14:paraId="1ACBDCCB" w14:textId="77777777" w:rsidR="00D61B28" w:rsidRDefault="00000000">
      <w:pPr>
        <w:spacing w:line="480" w:lineRule="auto"/>
        <w:ind w:left="840"/>
        <w:textAlignment w:val="baseline"/>
        <w:rPr>
          <w:sz w:val="20"/>
          <w:szCs w:val="22"/>
        </w:rPr>
      </w:pPr>
      <w:r>
        <w:rPr>
          <w:rFonts w:hint="eastAsia"/>
          <w:sz w:val="20"/>
          <w:szCs w:val="22"/>
        </w:rPr>
        <w:t>个人</w:t>
      </w:r>
      <w:proofErr w:type="gramStart"/>
      <w:r>
        <w:rPr>
          <w:rFonts w:hint="eastAsia"/>
          <w:sz w:val="20"/>
          <w:szCs w:val="22"/>
        </w:rPr>
        <w:t>单项奖指运动会</w:t>
      </w:r>
      <w:proofErr w:type="gramEnd"/>
      <w:r>
        <w:rPr>
          <w:rFonts w:hint="eastAsia"/>
          <w:sz w:val="20"/>
          <w:szCs w:val="22"/>
        </w:rPr>
        <w:t>当天参与个人项目并获得前八名的个人成绩，不包括团体接力赛。</w:t>
      </w:r>
    </w:p>
    <w:p w14:paraId="19E21D82" w14:textId="77777777" w:rsidR="00D61B28" w:rsidRDefault="00000000">
      <w:pPr>
        <w:spacing w:line="480" w:lineRule="auto"/>
        <w:ind w:left="840"/>
        <w:jc w:val="center"/>
        <w:textAlignment w:val="baseline"/>
        <w:rPr>
          <w:b/>
          <w:bCs/>
          <w:sz w:val="20"/>
          <w:szCs w:val="22"/>
        </w:rPr>
      </w:pPr>
      <w:r>
        <w:rPr>
          <w:rFonts w:hint="eastAsia"/>
          <w:b/>
          <w:bCs/>
          <w:sz w:val="20"/>
          <w:szCs w:val="22"/>
        </w:rPr>
        <w:t>个人单项奖金（元）</w:t>
      </w:r>
      <w:r>
        <w:rPr>
          <w:rFonts w:hint="eastAsia"/>
          <w:b/>
          <w:bCs/>
          <w:sz w:val="20"/>
          <w:szCs w:val="22"/>
        </w:rPr>
        <w:t>=</w:t>
      </w:r>
      <w:r>
        <w:rPr>
          <w:rFonts w:hint="eastAsia"/>
          <w:b/>
          <w:bCs/>
          <w:sz w:val="20"/>
          <w:szCs w:val="22"/>
        </w:rPr>
        <w:t>个人得分</w:t>
      </w:r>
      <w:r>
        <w:rPr>
          <w:rFonts w:hint="eastAsia"/>
          <w:b/>
          <w:bCs/>
          <w:sz w:val="20"/>
          <w:szCs w:val="22"/>
        </w:rPr>
        <w:t>*75</w:t>
      </w:r>
    </w:p>
    <w:p w14:paraId="1292BBD4" w14:textId="77777777" w:rsidR="00D61B28" w:rsidRDefault="00000000">
      <w:pPr>
        <w:spacing w:line="480" w:lineRule="auto"/>
        <w:ind w:firstLine="420"/>
        <w:textAlignment w:val="baseline"/>
      </w:pPr>
      <w:r>
        <w:rPr>
          <w:rFonts w:hint="eastAsia"/>
        </w:rPr>
        <w:t>注：若出现破纪录分数翻倍的情况，个人单项至多奖励</w:t>
      </w:r>
      <w:r>
        <w:rPr>
          <w:rFonts w:hint="eastAsia"/>
        </w:rPr>
        <w:t>1000</w:t>
      </w:r>
      <w:r>
        <w:rPr>
          <w:rFonts w:hint="eastAsia"/>
        </w:rPr>
        <w:t>元。</w:t>
      </w:r>
    </w:p>
    <w:p w14:paraId="223C5EF4" w14:textId="77777777" w:rsidR="00D61B28" w:rsidRPr="00B62DC9" w:rsidRDefault="00000000">
      <w:pPr>
        <w:numPr>
          <w:ilvl w:val="0"/>
          <w:numId w:val="1"/>
        </w:numPr>
        <w:spacing w:line="480" w:lineRule="auto"/>
        <w:ind w:firstLine="420"/>
        <w:textAlignment w:val="baseline"/>
        <w:rPr>
          <w:rFonts w:ascii="黑体" w:eastAsia="黑体" w:hAnsi="黑体"/>
          <w:b/>
          <w:bCs/>
          <w:sz w:val="24"/>
          <w:szCs w:val="32"/>
        </w:rPr>
      </w:pPr>
      <w:r w:rsidRPr="00B62DC9">
        <w:rPr>
          <w:rFonts w:ascii="黑体" w:eastAsia="黑体" w:hAnsi="黑体" w:hint="eastAsia"/>
          <w:b/>
          <w:bCs/>
          <w:sz w:val="24"/>
          <w:szCs w:val="32"/>
        </w:rPr>
        <w:t>团体接力赛奖</w:t>
      </w:r>
    </w:p>
    <w:p w14:paraId="01136D31" w14:textId="77777777" w:rsidR="00D61B28" w:rsidRDefault="00000000">
      <w:pPr>
        <w:spacing w:line="480" w:lineRule="auto"/>
        <w:ind w:left="420" w:firstLine="420"/>
        <w:textAlignment w:val="baseline"/>
      </w:pPr>
      <w:r>
        <w:rPr>
          <w:rFonts w:hint="eastAsia"/>
        </w:rPr>
        <w:t>团体接力赛包括男子</w:t>
      </w:r>
      <w:r>
        <w:rPr>
          <w:rFonts w:hint="eastAsia"/>
        </w:rPr>
        <w:t>4*100m</w:t>
      </w:r>
      <w:r>
        <w:rPr>
          <w:rFonts w:hint="eastAsia"/>
        </w:rPr>
        <w:t>接力、男子</w:t>
      </w:r>
      <w:r>
        <w:rPr>
          <w:rFonts w:hint="eastAsia"/>
        </w:rPr>
        <w:t>4*400m</w:t>
      </w:r>
      <w:r>
        <w:rPr>
          <w:rFonts w:hint="eastAsia"/>
        </w:rPr>
        <w:t>接力、女子</w:t>
      </w:r>
      <w:r>
        <w:rPr>
          <w:rFonts w:hint="eastAsia"/>
        </w:rPr>
        <w:t>4*100m</w:t>
      </w:r>
      <w:r>
        <w:rPr>
          <w:rFonts w:hint="eastAsia"/>
        </w:rPr>
        <w:t>接力、女子</w:t>
      </w:r>
      <w:r>
        <w:rPr>
          <w:rFonts w:hint="eastAsia"/>
        </w:rPr>
        <w:t>4*400m</w:t>
      </w:r>
      <w:r>
        <w:rPr>
          <w:rFonts w:hint="eastAsia"/>
        </w:rPr>
        <w:t>接力、男女混合泳</w:t>
      </w:r>
      <w:r>
        <w:rPr>
          <w:rFonts w:hint="eastAsia"/>
        </w:rPr>
        <w:t>8*50m</w:t>
      </w:r>
      <w:r>
        <w:rPr>
          <w:rFonts w:hint="eastAsia"/>
        </w:rPr>
        <w:t>接力。</w:t>
      </w:r>
    </w:p>
    <w:p w14:paraId="6150AD44" w14:textId="77777777" w:rsidR="00D61B28" w:rsidRDefault="00000000">
      <w:pPr>
        <w:spacing w:line="480" w:lineRule="auto"/>
        <w:ind w:firstLine="420"/>
        <w:jc w:val="center"/>
        <w:textAlignment w:val="baseline"/>
        <w:rPr>
          <w:b/>
          <w:bCs/>
        </w:rPr>
      </w:pPr>
      <w:r>
        <w:rPr>
          <w:rFonts w:hint="eastAsia"/>
          <w:b/>
          <w:bCs/>
        </w:rPr>
        <w:t>团体接力赛奖金（元）</w:t>
      </w:r>
      <w:r>
        <w:rPr>
          <w:rFonts w:hint="eastAsia"/>
          <w:b/>
          <w:bCs/>
        </w:rPr>
        <w:t>=</w:t>
      </w:r>
      <w:r>
        <w:rPr>
          <w:rFonts w:hint="eastAsia"/>
          <w:b/>
          <w:bCs/>
        </w:rPr>
        <w:t>初始得分</w:t>
      </w:r>
      <w:r>
        <w:rPr>
          <w:rFonts w:hint="eastAsia"/>
          <w:b/>
          <w:bCs/>
        </w:rPr>
        <w:t>*1.5*75</w:t>
      </w:r>
    </w:p>
    <w:p w14:paraId="6F13F9F2" w14:textId="77777777" w:rsidR="00D61B28" w:rsidRDefault="00000000">
      <w:pPr>
        <w:spacing w:line="480" w:lineRule="auto"/>
        <w:ind w:left="420" w:firstLine="420"/>
        <w:textAlignment w:val="baseline"/>
      </w:pPr>
      <w:r>
        <w:rPr>
          <w:rFonts w:hint="eastAsia"/>
        </w:rPr>
        <w:t>团体接力赛奖金不直接奖励个人，作为运动会慰问品及补助品报销补贴。</w:t>
      </w:r>
    </w:p>
    <w:p w14:paraId="6C68A1F6" w14:textId="77777777" w:rsidR="00D61B28" w:rsidRPr="00B62DC9" w:rsidRDefault="00000000">
      <w:pPr>
        <w:numPr>
          <w:ilvl w:val="0"/>
          <w:numId w:val="1"/>
        </w:numPr>
        <w:spacing w:line="480" w:lineRule="auto"/>
        <w:ind w:firstLine="420"/>
        <w:textAlignment w:val="baseline"/>
        <w:rPr>
          <w:rFonts w:ascii="黑体" w:eastAsia="黑体" w:hAnsi="黑体"/>
          <w:b/>
          <w:bCs/>
          <w:sz w:val="24"/>
          <w:szCs w:val="32"/>
        </w:rPr>
      </w:pPr>
      <w:r w:rsidRPr="00B62DC9">
        <w:rPr>
          <w:rFonts w:ascii="黑体" w:eastAsia="黑体" w:hAnsi="黑体" w:hint="eastAsia"/>
          <w:b/>
          <w:bCs/>
          <w:sz w:val="24"/>
          <w:szCs w:val="32"/>
        </w:rPr>
        <w:t>团体项目奖</w:t>
      </w:r>
    </w:p>
    <w:p w14:paraId="051A4DB0" w14:textId="77777777" w:rsidR="00D61B28" w:rsidRDefault="00000000">
      <w:pPr>
        <w:spacing w:line="480" w:lineRule="auto"/>
        <w:ind w:left="420" w:firstLine="420"/>
        <w:textAlignment w:val="baseline"/>
      </w:pPr>
      <w:r>
        <w:rPr>
          <w:rFonts w:hint="eastAsia"/>
        </w:rPr>
        <w:t>团体项目奖包括各类为运动会加分的院赛，分别是三倍计分比赛：足球、排球、男子篮球、身体素质（男子引体向上）、身体素质（女子仰卧起坐）。</w:t>
      </w:r>
    </w:p>
    <w:p w14:paraId="5D22FB07" w14:textId="77777777" w:rsidR="00D61B28" w:rsidRDefault="00000000">
      <w:pPr>
        <w:spacing w:line="480" w:lineRule="auto"/>
        <w:ind w:left="420" w:firstLine="420"/>
        <w:textAlignment w:val="baseline"/>
      </w:pPr>
      <w:r>
        <w:rPr>
          <w:rFonts w:hint="eastAsia"/>
        </w:rPr>
        <w:t>两倍计分比赛：女子篮球、男子羽毛球、网球、女子羽毛球、男子乒乓球、女子乒乓球、男子木球、女子木球。</w:t>
      </w:r>
    </w:p>
    <w:p w14:paraId="22052E2F" w14:textId="77777777" w:rsidR="00D61B28" w:rsidRDefault="00000000">
      <w:pPr>
        <w:spacing w:line="480" w:lineRule="auto"/>
        <w:ind w:firstLine="420"/>
        <w:jc w:val="center"/>
        <w:textAlignment w:val="baseline"/>
        <w:rPr>
          <w:b/>
          <w:bCs/>
        </w:rPr>
      </w:pPr>
      <w:r>
        <w:rPr>
          <w:rFonts w:hint="eastAsia"/>
          <w:b/>
          <w:bCs/>
        </w:rPr>
        <w:t>两倍计分比赛奖金（元）</w:t>
      </w:r>
      <w:r>
        <w:rPr>
          <w:rFonts w:hint="eastAsia"/>
          <w:b/>
          <w:bCs/>
        </w:rPr>
        <w:t>=</w:t>
      </w:r>
      <w:r>
        <w:rPr>
          <w:rFonts w:hint="eastAsia"/>
          <w:b/>
          <w:bCs/>
        </w:rPr>
        <w:t>初始得分</w:t>
      </w:r>
      <w:r>
        <w:rPr>
          <w:rFonts w:hint="eastAsia"/>
          <w:b/>
          <w:bCs/>
        </w:rPr>
        <w:t>*1.5*75</w:t>
      </w:r>
    </w:p>
    <w:p w14:paraId="3BC99778" w14:textId="77777777" w:rsidR="00D61B28" w:rsidRDefault="00000000">
      <w:pPr>
        <w:spacing w:line="480" w:lineRule="auto"/>
        <w:ind w:firstLine="420"/>
        <w:jc w:val="center"/>
        <w:textAlignment w:val="baseline"/>
        <w:rPr>
          <w:b/>
          <w:bCs/>
        </w:rPr>
      </w:pPr>
      <w:r>
        <w:rPr>
          <w:rFonts w:hint="eastAsia"/>
          <w:b/>
          <w:bCs/>
        </w:rPr>
        <w:t>三倍计分比赛奖金（元）</w:t>
      </w:r>
      <w:r>
        <w:rPr>
          <w:rFonts w:hint="eastAsia"/>
          <w:b/>
          <w:bCs/>
        </w:rPr>
        <w:t>=</w:t>
      </w:r>
      <w:r>
        <w:rPr>
          <w:rFonts w:hint="eastAsia"/>
          <w:b/>
          <w:bCs/>
        </w:rPr>
        <w:t>初始得分</w:t>
      </w:r>
      <w:r>
        <w:rPr>
          <w:rFonts w:hint="eastAsia"/>
          <w:b/>
          <w:bCs/>
        </w:rPr>
        <w:t>*2*75</w:t>
      </w:r>
    </w:p>
    <w:p w14:paraId="3FC49AA1" w14:textId="77777777" w:rsidR="00D61B28" w:rsidRDefault="00000000">
      <w:pPr>
        <w:spacing w:line="480" w:lineRule="auto"/>
        <w:ind w:firstLine="420"/>
        <w:textAlignment w:val="baseline"/>
      </w:pPr>
      <w:r>
        <w:rPr>
          <w:rFonts w:hint="eastAsia"/>
        </w:rPr>
        <w:lastRenderedPageBreak/>
        <w:t>团体项目奖金会直接发放到团队负责人手中，由团队负责人分配给团队每位成员。</w:t>
      </w:r>
    </w:p>
    <w:p w14:paraId="746CE9A1" w14:textId="77777777" w:rsidR="00D61B28" w:rsidRPr="00B62DC9" w:rsidRDefault="00000000">
      <w:pPr>
        <w:numPr>
          <w:ilvl w:val="0"/>
          <w:numId w:val="1"/>
        </w:numPr>
        <w:spacing w:line="480" w:lineRule="auto"/>
        <w:ind w:firstLine="420"/>
        <w:textAlignment w:val="baseline"/>
        <w:rPr>
          <w:rFonts w:ascii="黑体" w:eastAsia="黑体" w:hAnsi="黑体"/>
          <w:b/>
          <w:bCs/>
          <w:sz w:val="24"/>
          <w:szCs w:val="32"/>
        </w:rPr>
      </w:pPr>
      <w:r w:rsidRPr="00B62DC9">
        <w:rPr>
          <w:rFonts w:ascii="黑体" w:eastAsia="黑体" w:hAnsi="黑体" w:hint="eastAsia"/>
          <w:b/>
          <w:bCs/>
          <w:sz w:val="24"/>
          <w:szCs w:val="32"/>
        </w:rPr>
        <w:t>附则</w:t>
      </w:r>
    </w:p>
    <w:p w14:paraId="114BA8D9" w14:textId="77777777" w:rsidR="00D61B28" w:rsidRPr="00B62DC9" w:rsidRDefault="00000000" w:rsidP="00B62DC9">
      <w:pPr>
        <w:numPr>
          <w:ilvl w:val="0"/>
          <w:numId w:val="4"/>
        </w:numPr>
        <w:spacing w:line="480" w:lineRule="auto"/>
        <w:ind w:firstLine="420"/>
        <w:textAlignment w:val="baseline"/>
        <w:rPr>
          <w:sz w:val="20"/>
          <w:szCs w:val="22"/>
        </w:rPr>
      </w:pPr>
      <w:r w:rsidRPr="00B62DC9">
        <w:rPr>
          <w:rFonts w:hint="eastAsia"/>
          <w:sz w:val="20"/>
          <w:szCs w:val="22"/>
        </w:rPr>
        <w:t>计算机学院运动会运动员奖励将由体育部直接根据运动会得分情况统计，并提交给团委学生会指导老师审核提交。</w:t>
      </w:r>
    </w:p>
    <w:p w14:paraId="1E993AEA" w14:textId="77777777" w:rsidR="00D61B28" w:rsidRPr="00B62DC9" w:rsidRDefault="00000000" w:rsidP="00B62DC9">
      <w:pPr>
        <w:numPr>
          <w:ilvl w:val="0"/>
          <w:numId w:val="4"/>
        </w:numPr>
        <w:spacing w:line="480" w:lineRule="auto"/>
        <w:ind w:firstLine="420"/>
        <w:textAlignment w:val="baseline"/>
        <w:rPr>
          <w:sz w:val="20"/>
          <w:szCs w:val="22"/>
        </w:rPr>
      </w:pPr>
      <w:r w:rsidRPr="00B62DC9">
        <w:rPr>
          <w:rFonts w:hint="eastAsia"/>
          <w:sz w:val="20"/>
          <w:szCs w:val="22"/>
        </w:rPr>
        <w:t>各项比赛初始得分均为</w:t>
      </w:r>
      <w:r w:rsidRPr="00B62DC9">
        <w:rPr>
          <w:rFonts w:hint="eastAsia"/>
          <w:sz w:val="20"/>
          <w:szCs w:val="22"/>
        </w:rPr>
        <w:t>9</w:t>
      </w:r>
      <w:r w:rsidRPr="00B62DC9">
        <w:rPr>
          <w:rFonts w:hint="eastAsia"/>
          <w:sz w:val="20"/>
          <w:szCs w:val="22"/>
        </w:rPr>
        <w:t>、</w:t>
      </w:r>
      <w:r w:rsidRPr="00B62DC9">
        <w:rPr>
          <w:rFonts w:hint="eastAsia"/>
          <w:sz w:val="20"/>
          <w:szCs w:val="22"/>
        </w:rPr>
        <w:t>7</w:t>
      </w:r>
      <w:r w:rsidRPr="00B62DC9">
        <w:rPr>
          <w:rFonts w:hint="eastAsia"/>
          <w:sz w:val="20"/>
          <w:szCs w:val="22"/>
        </w:rPr>
        <w:t>、</w:t>
      </w:r>
      <w:r w:rsidRPr="00B62DC9">
        <w:rPr>
          <w:rFonts w:hint="eastAsia"/>
          <w:sz w:val="20"/>
          <w:szCs w:val="22"/>
        </w:rPr>
        <w:t>6</w:t>
      </w:r>
      <w:r w:rsidRPr="00B62DC9">
        <w:rPr>
          <w:rFonts w:hint="eastAsia"/>
          <w:sz w:val="20"/>
          <w:szCs w:val="22"/>
        </w:rPr>
        <w:t>、</w:t>
      </w:r>
      <w:r w:rsidRPr="00B62DC9">
        <w:rPr>
          <w:rFonts w:hint="eastAsia"/>
          <w:sz w:val="20"/>
          <w:szCs w:val="22"/>
        </w:rPr>
        <w:t>5</w:t>
      </w:r>
      <w:r w:rsidRPr="00B62DC9">
        <w:rPr>
          <w:rFonts w:hint="eastAsia"/>
          <w:sz w:val="20"/>
          <w:szCs w:val="22"/>
        </w:rPr>
        <w:t>、</w:t>
      </w:r>
      <w:r w:rsidRPr="00B62DC9">
        <w:rPr>
          <w:rFonts w:hint="eastAsia"/>
          <w:sz w:val="20"/>
          <w:szCs w:val="22"/>
        </w:rPr>
        <w:t>4</w:t>
      </w:r>
      <w:r w:rsidRPr="00B62DC9">
        <w:rPr>
          <w:rFonts w:hint="eastAsia"/>
          <w:sz w:val="20"/>
          <w:szCs w:val="22"/>
        </w:rPr>
        <w:t>、</w:t>
      </w:r>
      <w:r w:rsidRPr="00B62DC9">
        <w:rPr>
          <w:rFonts w:hint="eastAsia"/>
          <w:sz w:val="20"/>
          <w:szCs w:val="22"/>
        </w:rPr>
        <w:t>3</w:t>
      </w:r>
      <w:r w:rsidRPr="00B62DC9">
        <w:rPr>
          <w:rFonts w:hint="eastAsia"/>
          <w:sz w:val="20"/>
          <w:szCs w:val="22"/>
        </w:rPr>
        <w:t>、</w:t>
      </w:r>
      <w:r w:rsidRPr="00B62DC9">
        <w:rPr>
          <w:rFonts w:hint="eastAsia"/>
          <w:sz w:val="20"/>
          <w:szCs w:val="22"/>
        </w:rPr>
        <w:t>2</w:t>
      </w:r>
      <w:r w:rsidRPr="00B62DC9">
        <w:rPr>
          <w:rFonts w:hint="eastAsia"/>
          <w:sz w:val="20"/>
          <w:szCs w:val="22"/>
        </w:rPr>
        <w:t>、</w:t>
      </w:r>
      <w:r w:rsidRPr="00B62DC9">
        <w:rPr>
          <w:rFonts w:hint="eastAsia"/>
          <w:sz w:val="20"/>
          <w:szCs w:val="22"/>
        </w:rPr>
        <w:t>1</w:t>
      </w:r>
      <w:r w:rsidRPr="00B62DC9">
        <w:rPr>
          <w:rFonts w:hint="eastAsia"/>
          <w:sz w:val="20"/>
          <w:szCs w:val="22"/>
        </w:rPr>
        <w:t>。</w:t>
      </w:r>
    </w:p>
    <w:p w14:paraId="7775F1AE" w14:textId="77777777" w:rsidR="00D61B28" w:rsidRPr="00B62DC9" w:rsidRDefault="00000000" w:rsidP="00B62DC9">
      <w:pPr>
        <w:numPr>
          <w:ilvl w:val="0"/>
          <w:numId w:val="4"/>
        </w:numPr>
        <w:spacing w:line="480" w:lineRule="auto"/>
        <w:ind w:firstLine="420"/>
        <w:textAlignment w:val="baseline"/>
        <w:rPr>
          <w:sz w:val="20"/>
          <w:szCs w:val="22"/>
        </w:rPr>
      </w:pPr>
      <w:r w:rsidRPr="00B62DC9">
        <w:rPr>
          <w:rFonts w:hint="eastAsia"/>
          <w:sz w:val="20"/>
          <w:szCs w:val="22"/>
        </w:rPr>
        <w:t>本办法自</w:t>
      </w:r>
      <w:r w:rsidRPr="00B62DC9">
        <w:rPr>
          <w:rFonts w:hint="eastAsia"/>
          <w:sz w:val="20"/>
          <w:szCs w:val="22"/>
        </w:rPr>
        <w:t>2022</w:t>
      </w:r>
      <w:r w:rsidRPr="00B62DC9">
        <w:rPr>
          <w:rFonts w:hint="eastAsia"/>
          <w:sz w:val="20"/>
          <w:szCs w:val="22"/>
        </w:rPr>
        <w:t>年浙江工业大学第三十三届运动会起实施。</w:t>
      </w:r>
    </w:p>
    <w:p w14:paraId="02C595C7" w14:textId="77777777" w:rsidR="00D61B28" w:rsidRPr="00B62DC9" w:rsidRDefault="00000000" w:rsidP="00B62DC9">
      <w:pPr>
        <w:numPr>
          <w:ilvl w:val="0"/>
          <w:numId w:val="4"/>
        </w:numPr>
        <w:spacing w:line="480" w:lineRule="auto"/>
        <w:ind w:firstLine="420"/>
        <w:textAlignment w:val="baseline"/>
        <w:rPr>
          <w:sz w:val="20"/>
          <w:szCs w:val="22"/>
        </w:rPr>
      </w:pPr>
      <w:r w:rsidRPr="00B62DC9">
        <w:rPr>
          <w:rFonts w:hint="eastAsia"/>
          <w:sz w:val="20"/>
          <w:szCs w:val="22"/>
        </w:rPr>
        <w:t>本方案解释权归计算机学院团委学生会所有。</w:t>
      </w:r>
    </w:p>
    <w:p w14:paraId="710FA69E" w14:textId="77777777" w:rsidR="00D61B28" w:rsidRDefault="00D61B28">
      <w:pPr>
        <w:ind w:firstLine="420"/>
        <w:jc w:val="right"/>
        <w:textAlignment w:val="baseline"/>
        <w:rPr>
          <w:sz w:val="20"/>
        </w:rPr>
      </w:pPr>
    </w:p>
    <w:sectPr w:rsidR="00D61B28">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C5DD5" w14:textId="77777777" w:rsidR="00B12B9F" w:rsidRDefault="00B12B9F">
      <w:r>
        <w:separator/>
      </w:r>
    </w:p>
  </w:endnote>
  <w:endnote w:type="continuationSeparator" w:id="0">
    <w:p w14:paraId="55670E66" w14:textId="77777777" w:rsidR="00B12B9F" w:rsidRDefault="00B12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86C8B" w14:textId="77777777" w:rsidR="00D61B28" w:rsidRDefault="00000000">
    <w:pPr>
      <w:pStyle w:val="a3"/>
    </w:pPr>
    <w:r>
      <w:rPr>
        <w:noProof/>
      </w:rPr>
      <mc:AlternateContent>
        <mc:Choice Requires="wps">
          <w:drawing>
            <wp:anchor distT="0" distB="0" distL="114300" distR="114300" simplePos="0" relativeHeight="251658240" behindDoc="0" locked="0" layoutInCell="1" allowOverlap="1" wp14:anchorId="7BCA2A21" wp14:editId="15BF373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3B5085F" w14:textId="77777777" w:rsidR="00D61B28" w:rsidRDefault="00000000">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BCA2A21"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63B5085F" w14:textId="77777777" w:rsidR="00D61B28" w:rsidRDefault="00000000">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E6D15" w14:textId="77777777" w:rsidR="00B12B9F" w:rsidRDefault="00B12B9F">
      <w:r>
        <w:separator/>
      </w:r>
    </w:p>
  </w:footnote>
  <w:footnote w:type="continuationSeparator" w:id="0">
    <w:p w14:paraId="7FB4F075" w14:textId="77777777" w:rsidR="00B12B9F" w:rsidRDefault="00B12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58F6D" w14:textId="77777777" w:rsidR="00D61B28" w:rsidRDefault="00000000">
    <w:pPr>
      <w:pStyle w:val="a4"/>
      <w:pBdr>
        <w:bottom w:val="single" w:sz="4" w:space="1" w:color="auto"/>
      </w:pBdr>
      <w:jc w:val="center"/>
      <w:rPr>
        <w:rFonts w:eastAsia="宋体"/>
        <w:b/>
        <w:bCs/>
        <w:sz w:val="11"/>
        <w:szCs w:val="18"/>
      </w:rPr>
    </w:pPr>
    <w:r>
      <w:rPr>
        <w:rFonts w:ascii="宋体" w:eastAsia="宋体" w:hAnsi="宋体" w:cs="宋体"/>
        <w:b/>
        <w:bCs/>
        <w:szCs w:val="18"/>
      </w:rPr>
      <w:t>浙江工业大学计算机学院</w:t>
    </w:r>
    <w:r>
      <w:rPr>
        <w:rFonts w:ascii="宋体" w:eastAsia="宋体" w:hAnsi="宋体" w:cs="宋体" w:hint="eastAsia"/>
        <w:b/>
        <w:bCs/>
        <w:szCs w:val="18"/>
      </w:rPr>
      <w:t>运动会运动员奖励办法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C95ACD"/>
    <w:multiLevelType w:val="multilevel"/>
    <w:tmpl w:val="86C95ACD"/>
    <w:lvl w:ilvl="0">
      <w:start w:val="1"/>
      <w:numFmt w:val="chineseCounting"/>
      <w:suff w:val="nothing"/>
      <w:lvlText w:val="（%1）"/>
      <w:lvlJc w:val="left"/>
      <w:rPr>
        <w:rFonts w:hint="eastAsia"/>
      </w:rPr>
    </w:lvl>
    <w:lvl w:ilvl="1">
      <w:start w:val="1"/>
      <w:numFmt w:val="decimal"/>
      <w:suff w:val="nothing"/>
      <w:lvlText w:val="%2．"/>
      <w:lvlJc w:val="left"/>
      <w:rPr>
        <w:rFonts w:hint="eastAsia"/>
      </w:rPr>
    </w:lvl>
    <w:lvl w:ilvl="2">
      <w:start w:val="1"/>
      <w:numFmt w:val="decimal"/>
      <w:suff w:val="nothing"/>
      <w:lvlText w:val="（%3）"/>
      <w:lvlJc w:val="left"/>
      <w:rPr>
        <w:rFonts w:hint="eastAsia"/>
      </w:rPr>
    </w:lvl>
    <w:lvl w:ilvl="3">
      <w:start w:val="1"/>
      <w:numFmt w:val="decimalEnclosedCircleChinese"/>
      <w:suff w:val="nothing"/>
      <w:lvlText w:val="%4"/>
      <w:lvlJc w:val="left"/>
      <w:rPr>
        <w:rFonts w:hint="eastAsia"/>
      </w:rPr>
    </w:lvl>
    <w:lvl w:ilvl="4">
      <w:start w:val="1"/>
      <w:numFmt w:val="decimal"/>
      <w:suff w:val="nothing"/>
      <w:lvlText w:val="%5）"/>
      <w:lvlJc w:val="left"/>
      <w:rPr>
        <w:rFonts w:hint="eastAsia"/>
      </w:rPr>
    </w:lvl>
    <w:lvl w:ilvl="5">
      <w:start w:val="1"/>
      <w:numFmt w:val="lowerLetter"/>
      <w:suff w:val="nothing"/>
      <w:lvlText w:val="%6．"/>
      <w:lvlJc w:val="left"/>
      <w:rPr>
        <w:rFonts w:hint="eastAsia"/>
      </w:rPr>
    </w:lvl>
    <w:lvl w:ilvl="6">
      <w:start w:val="1"/>
      <w:numFmt w:val="lowerLetter"/>
      <w:suff w:val="nothing"/>
      <w:lvlText w:val="%7）"/>
      <w:lvlJc w:val="left"/>
      <w:rPr>
        <w:rFonts w:hint="eastAsia"/>
      </w:rPr>
    </w:lvl>
    <w:lvl w:ilvl="7">
      <w:start w:val="1"/>
      <w:numFmt w:val="lowerRoman"/>
      <w:suff w:val="nothing"/>
      <w:lvlText w:val="%8．"/>
      <w:lvlJc w:val="left"/>
      <w:rPr>
        <w:rFonts w:hint="eastAsia"/>
      </w:rPr>
    </w:lvl>
    <w:lvl w:ilvl="8">
      <w:start w:val="1"/>
      <w:numFmt w:val="lowerRoman"/>
      <w:suff w:val="nothing"/>
      <w:lvlText w:val="%9）"/>
      <w:lvlJc w:val="left"/>
      <w:rPr>
        <w:rFonts w:hint="eastAsia"/>
      </w:rPr>
    </w:lvl>
  </w:abstractNum>
  <w:abstractNum w:abstractNumId="1" w15:restartNumberingAfterBreak="0">
    <w:nsid w:val="D0B964E2"/>
    <w:multiLevelType w:val="singleLevel"/>
    <w:tmpl w:val="D0B964E2"/>
    <w:lvl w:ilvl="0">
      <w:start w:val="1"/>
      <w:numFmt w:val="chineseCounting"/>
      <w:suff w:val="nothing"/>
      <w:lvlText w:val="%1、"/>
      <w:lvlJc w:val="left"/>
      <w:rPr>
        <w:rFonts w:hint="eastAsia"/>
      </w:rPr>
    </w:lvl>
  </w:abstractNum>
  <w:abstractNum w:abstractNumId="2" w15:restartNumberingAfterBreak="0">
    <w:nsid w:val="39C91B96"/>
    <w:multiLevelType w:val="multilevel"/>
    <w:tmpl w:val="86C95ACD"/>
    <w:lvl w:ilvl="0">
      <w:start w:val="1"/>
      <w:numFmt w:val="chineseCounting"/>
      <w:suff w:val="nothing"/>
      <w:lvlText w:val="（%1）"/>
      <w:lvlJc w:val="left"/>
      <w:rPr>
        <w:rFonts w:hint="eastAsia"/>
      </w:rPr>
    </w:lvl>
    <w:lvl w:ilvl="1">
      <w:start w:val="1"/>
      <w:numFmt w:val="decimal"/>
      <w:suff w:val="nothing"/>
      <w:lvlText w:val="%2．"/>
      <w:lvlJc w:val="left"/>
      <w:rPr>
        <w:rFonts w:hint="eastAsia"/>
      </w:rPr>
    </w:lvl>
    <w:lvl w:ilvl="2">
      <w:start w:val="1"/>
      <w:numFmt w:val="decimal"/>
      <w:suff w:val="nothing"/>
      <w:lvlText w:val="（%3）"/>
      <w:lvlJc w:val="left"/>
      <w:rPr>
        <w:rFonts w:hint="eastAsia"/>
      </w:rPr>
    </w:lvl>
    <w:lvl w:ilvl="3">
      <w:start w:val="1"/>
      <w:numFmt w:val="decimalEnclosedCircleChinese"/>
      <w:suff w:val="nothing"/>
      <w:lvlText w:val="%4"/>
      <w:lvlJc w:val="left"/>
      <w:rPr>
        <w:rFonts w:hint="eastAsia"/>
      </w:rPr>
    </w:lvl>
    <w:lvl w:ilvl="4">
      <w:start w:val="1"/>
      <w:numFmt w:val="decimal"/>
      <w:suff w:val="nothing"/>
      <w:lvlText w:val="%5）"/>
      <w:lvlJc w:val="left"/>
      <w:rPr>
        <w:rFonts w:hint="eastAsia"/>
      </w:rPr>
    </w:lvl>
    <w:lvl w:ilvl="5">
      <w:start w:val="1"/>
      <w:numFmt w:val="lowerLetter"/>
      <w:suff w:val="nothing"/>
      <w:lvlText w:val="%6．"/>
      <w:lvlJc w:val="left"/>
      <w:rPr>
        <w:rFonts w:hint="eastAsia"/>
      </w:rPr>
    </w:lvl>
    <w:lvl w:ilvl="6">
      <w:start w:val="1"/>
      <w:numFmt w:val="lowerLetter"/>
      <w:suff w:val="nothing"/>
      <w:lvlText w:val="%7）"/>
      <w:lvlJc w:val="left"/>
      <w:rPr>
        <w:rFonts w:hint="eastAsia"/>
      </w:rPr>
    </w:lvl>
    <w:lvl w:ilvl="7">
      <w:start w:val="1"/>
      <w:numFmt w:val="lowerRoman"/>
      <w:suff w:val="nothing"/>
      <w:lvlText w:val="%8．"/>
      <w:lvlJc w:val="left"/>
      <w:rPr>
        <w:rFonts w:hint="eastAsia"/>
      </w:rPr>
    </w:lvl>
    <w:lvl w:ilvl="8">
      <w:start w:val="1"/>
      <w:numFmt w:val="lowerRoman"/>
      <w:suff w:val="nothing"/>
      <w:lvlText w:val="%9）"/>
      <w:lvlJc w:val="left"/>
      <w:rPr>
        <w:rFonts w:hint="eastAsia"/>
      </w:rPr>
    </w:lvl>
  </w:abstractNum>
  <w:abstractNum w:abstractNumId="3" w15:restartNumberingAfterBreak="0">
    <w:nsid w:val="6BD00EB8"/>
    <w:multiLevelType w:val="singleLevel"/>
    <w:tmpl w:val="6BD00EB8"/>
    <w:lvl w:ilvl="0">
      <w:start w:val="1"/>
      <w:numFmt w:val="decimal"/>
      <w:lvlText w:val="%1."/>
      <w:lvlJc w:val="left"/>
      <w:pPr>
        <w:tabs>
          <w:tab w:val="left" w:pos="312"/>
        </w:tabs>
      </w:pPr>
    </w:lvl>
  </w:abstractNum>
  <w:num w:numId="1" w16cid:durableId="2095079441">
    <w:abstractNumId w:val="1"/>
  </w:num>
  <w:num w:numId="2" w16cid:durableId="1938907517">
    <w:abstractNumId w:val="0"/>
  </w:num>
  <w:num w:numId="3" w16cid:durableId="2137214700">
    <w:abstractNumId w:val="3"/>
  </w:num>
  <w:num w:numId="4" w16cid:durableId="82264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1B28"/>
    <w:rsid w:val="00B12B9F"/>
    <w:rsid w:val="00B62DC9"/>
    <w:rsid w:val="00D61B28"/>
    <w:rsid w:val="1A657EBD"/>
    <w:rsid w:val="2DB20DEB"/>
    <w:rsid w:val="39424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9C8DFF"/>
  <w15:docId w15:val="{D5A08872-D588-4A97-B6AD-153D7F419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zkh</dc:creator>
  <cp:lastModifiedBy>李 卓伦</cp:lastModifiedBy>
  <cp:revision>2</cp:revision>
  <dcterms:created xsi:type="dcterms:W3CDTF">2021-12-17T14:11:00Z</dcterms:created>
  <dcterms:modified xsi:type="dcterms:W3CDTF">2022-11-15T05:40:00Z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